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D9ADA" w14:textId="77777777" w:rsidR="008D6DDA" w:rsidRPr="001B150B" w:rsidRDefault="008D6DDA" w:rsidP="008D6DD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1B150B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Darovací smlouva – fyzická osoba</w:t>
      </w:r>
    </w:p>
    <w:p w14:paraId="430A614E" w14:textId="77777777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uzavřená podle § 2055 a násl. zákona č. 89/2012 Sb., občanský zákoník, v platném </w:t>
      </w:r>
      <w:proofErr w:type="gramStart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znění  (</w:t>
      </w:r>
      <w:proofErr w:type="gramEnd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dále jen „</w:t>
      </w:r>
      <w:r w:rsidRPr="001B150B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občanský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</w:t>
      </w:r>
      <w:r w:rsidRPr="001B150B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zákoník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0043CB73" w14:textId="77777777" w:rsidR="008D6DDA" w:rsidRPr="001B150B" w:rsidRDefault="008D6DDA" w:rsidP="008D6DD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1B150B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1.  Smluvní strany</w:t>
      </w:r>
    </w:p>
    <w:p w14:paraId="43E0B3A6" w14:textId="77777777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1.1  jméno</w:t>
      </w:r>
      <w:proofErr w:type="gramEnd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a příjmení:  (</w:t>
      </w:r>
      <w:r w:rsidRPr="001B150B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doplnit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br/>
        <w:t>datum narození: (</w:t>
      </w:r>
      <w:r w:rsidRPr="001B150B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doplnit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br/>
        <w:t>bydliště: (</w:t>
      </w:r>
      <w:r w:rsidRPr="001B150B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doplnit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</w:t>
      </w:r>
    </w:p>
    <w:p w14:paraId="1E58BBFA" w14:textId="77777777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(dále také jen „</w:t>
      </w:r>
      <w:r w:rsidRPr="001B150B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dárce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4D30316C" w14:textId="77777777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a</w:t>
      </w:r>
    </w:p>
    <w:p w14:paraId="4CE4E0A3" w14:textId="17678A00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1.2   Zemědělský svaz České republiky</w:t>
      </w:r>
      <w:r w:rsidR="0010112F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, </w:t>
      </w:r>
    </w:p>
    <w:p w14:paraId="7A25DBD7" w14:textId="4BB43A2C" w:rsidR="0010112F" w:rsidRPr="001B150B" w:rsidRDefault="0010112F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Praha 1, Hybernská 1613/38</w:t>
      </w:r>
    </w:p>
    <w:p w14:paraId="1EA3C47B" w14:textId="35402BE2" w:rsidR="0010112F" w:rsidRPr="001B150B" w:rsidRDefault="007E343B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spellStart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zaps</w:t>
      </w:r>
      <w:proofErr w:type="spellEnd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 v OR, vedeném MS v Praze, odd. L, vl.</w:t>
      </w:r>
      <w:proofErr w:type="gramStart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12310,   </w:t>
      </w:r>
      <w:proofErr w:type="gramEnd"/>
      <w:r w:rsidR="0010112F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IČ 265 50 521</w:t>
      </w:r>
    </w:p>
    <w:p w14:paraId="5A83EAEF" w14:textId="64F3DF75" w:rsidR="0010112F" w:rsidRPr="001B150B" w:rsidRDefault="0010112F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spellStart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Zast</w:t>
      </w:r>
      <w:proofErr w:type="spellEnd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 Ing. Martinem Pýchou, předsedou svazu</w:t>
      </w:r>
    </w:p>
    <w:p w14:paraId="7B81FB5F" w14:textId="77777777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(dále také jen „</w:t>
      </w:r>
      <w:r w:rsidRPr="001B150B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obdarovaný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44956E90" w14:textId="77777777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dárce a obdarovaný dále také společně jako „smluvní strany“ a každý samostatně jako „smluvní strana“ uzavírají níže uvedeného dne, měsíce a roku tuto darovací smlouvu</w:t>
      </w:r>
    </w:p>
    <w:p w14:paraId="33BF5850" w14:textId="77777777" w:rsidR="008D6DDA" w:rsidRPr="001B150B" w:rsidRDefault="008D6DDA" w:rsidP="008D6DD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1B150B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2. Předmět smlouvy</w:t>
      </w:r>
    </w:p>
    <w:p w14:paraId="30AE9FC5" w14:textId="3B430A5F" w:rsidR="008D6DDA" w:rsidRPr="001B150B" w:rsidRDefault="008D6DDA" w:rsidP="001011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2.</w:t>
      </w:r>
      <w:r w:rsidR="0010112F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1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 Dárce</w:t>
      </w:r>
      <w:proofErr w:type="gramEnd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tímto daruje</w:t>
      </w:r>
      <w:r w:rsidR="001D2670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/daroval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  <w:r w:rsidR="0010112F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obdarovanému finanční obnos ve výši ……….. Kč /slovy   ….   </w:t>
      </w:r>
      <w:proofErr w:type="gramStart"/>
      <w:r w:rsidR="0010112F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/  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(</w:t>
      </w:r>
      <w:proofErr w:type="gramEnd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dále jen „</w:t>
      </w:r>
      <w:r w:rsidRPr="001B150B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dar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 obdarovanému, a to do jeho výlučného vlastnictví a obdarovaný prohlašuje, že celý dar do svého vlastnictví přijímá.</w:t>
      </w:r>
    </w:p>
    <w:p w14:paraId="36342853" w14:textId="2ED347C8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2.</w:t>
      </w:r>
      <w:r w:rsidR="0010112F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2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 Obdarovaný</w:t>
      </w:r>
      <w:proofErr w:type="gramEnd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tímto potvrzuje, že celý dar mu byl darujícím předán </w:t>
      </w:r>
      <w:r w:rsidR="0010112F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v hotovosti 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při podpisu této smlouvy</w:t>
      </w:r>
      <w:r w:rsidR="0010112F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nebo převodem na transparentní účet obdarovaného č.</w:t>
      </w:r>
      <w:r w:rsidR="0056507C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8734842/0800.</w:t>
      </w:r>
    </w:p>
    <w:p w14:paraId="208D4318" w14:textId="624A1962" w:rsidR="0010112F" w:rsidRPr="001B150B" w:rsidRDefault="0010112F" w:rsidP="00C7250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2.3  Obdarovaný se zavazuje dar užít ve prospěch realizace strategie Zemědělského svazu ČR, kterou vyhlásil za účelem vytváření pozitivního obrazu o českém zemědělství ve veřejném prostoru</w:t>
      </w:r>
      <w:r w:rsidR="00C7250A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: „</w:t>
      </w:r>
      <w:r w:rsidR="001B150B" w:rsidRPr="001B15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Tyto prostředky budou využity </w:t>
      </w:r>
      <w:r w:rsidR="001B150B" w:rsidRPr="001B150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 vzdělávání veřejnosti v náhledu na všeobecné zemědělské postupy, ekologické hospodaření, podporu ochrany zvířat a jejich zdraví v českém zemědělství,</w:t>
      </w:r>
      <w:r w:rsidR="001B150B" w:rsidRPr="001B15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intenzivnější používání již zavedených modelů osvěty, na aplikaci nových způsobů osvěty laické veřejnosti, ale také politických představitelů, kteří mnohdy podléhají mýtům a mylným informacím o současném zemědělství.</w:t>
      </w:r>
      <w:r w:rsidR="001B150B" w:rsidRPr="001B150B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</w:p>
    <w:p w14:paraId="2F5FE29F" w14:textId="77777777" w:rsidR="007E343B" w:rsidRPr="001B150B" w:rsidRDefault="007E343B" w:rsidP="00C72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</w:p>
    <w:p w14:paraId="09FBD73D" w14:textId="77777777" w:rsidR="008D6DDA" w:rsidRPr="001B150B" w:rsidRDefault="008D6DDA" w:rsidP="008D6DD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1B150B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lastRenderedPageBreak/>
        <w:t>3. Další ujednání v souvislosti s darováním</w:t>
      </w:r>
    </w:p>
    <w:p w14:paraId="1D7D05E5" w14:textId="4AA67301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3.1  D</w:t>
      </w:r>
      <w:r w:rsidR="0010112F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árce</w:t>
      </w:r>
      <w:proofErr w:type="gramEnd"/>
      <w:r w:rsidR="0010112F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prohlašuje, že je oprávněn poskytnout výše uvedený dar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  <w:r w:rsidR="002C421A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a že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na obdarovaného nepřecházejí v souvislosti s darováním žádné dluhy ani břemena.</w:t>
      </w:r>
    </w:p>
    <w:p w14:paraId="6057E7A6" w14:textId="77777777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3.2  Strany</w:t>
      </w:r>
      <w:proofErr w:type="gramEnd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jsou obeznámeny s možností odvolání daru z důvodů stanovených občanským zákoníkem. Vznikne-li dárci právo odvolat dar, budou strany postupovat dle ustanovení § 2068 a násl. občanského zákoníku.</w:t>
      </w:r>
    </w:p>
    <w:p w14:paraId="728BEA57" w14:textId="77777777" w:rsidR="002D193B" w:rsidRPr="001B150B" w:rsidRDefault="008D6DDA" w:rsidP="003515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3.3  Náklady</w:t>
      </w:r>
      <w:proofErr w:type="gramEnd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spojené se sepsáním této smlouvy </w:t>
      </w:r>
      <w:r w:rsidR="001D2670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a případné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poplatky z darování hradí obdarovaný</w:t>
      </w:r>
      <w:r w:rsidR="002D193B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</w:t>
      </w:r>
    </w:p>
    <w:p w14:paraId="76DD2708" w14:textId="13C208F7" w:rsidR="002D193B" w:rsidRPr="001B150B" w:rsidRDefault="002D193B" w:rsidP="003515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3.4 Obdarovaný potvrdí na žádost dárce darovací smlouvu, podepsanou a předanou mu dárcem, jejíž text je na webových stránkách obdarovaného, případně jiným způsobem potvrdí převzetí daru.</w:t>
      </w:r>
    </w:p>
    <w:p w14:paraId="554FF190" w14:textId="6BE605DC" w:rsidR="003515AA" w:rsidRPr="001B150B" w:rsidRDefault="003515AA" w:rsidP="003515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1B150B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4. Ochrana osobních údajů</w:t>
      </w:r>
    </w:p>
    <w:p w14:paraId="76F305B7" w14:textId="77777777" w:rsidR="003515AA" w:rsidRPr="001B150B" w:rsidRDefault="003515AA" w:rsidP="003515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4.1  S</w:t>
      </w:r>
      <w:proofErr w:type="gramEnd"/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ohledem na nařízení Evropského parlamentu a Rady (EU) 2016/679 ze dne 27.4.2016 o ochraně fyzických osob v souvislosti se zpracováním osobních údajů (Obecné nařízení o ochraně osobních údajů), obdarovaný sděluje, že zpracovává osobní údaje dárce z titulu plnění této smlouvy a plnění právní povinnosti dle čl. 6 odst. 1, písm. a) a b) Obecného nařízení o ochraně osobních údajů.</w:t>
      </w:r>
    </w:p>
    <w:p w14:paraId="642F269A" w14:textId="77777777" w:rsidR="003515AA" w:rsidRPr="001B150B" w:rsidRDefault="003515AA" w:rsidP="003515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4.2 Jedná se konkrétně o osobní údaje pro evidenci smluvního vztahu a pro řádné vedení účetnictví.</w:t>
      </w:r>
    </w:p>
    <w:p w14:paraId="6208F757" w14:textId="0798B141" w:rsidR="00DD13FE" w:rsidRPr="001B150B" w:rsidRDefault="003515A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4.3. Dárce podpisem stvrzuje, že byl seznámen se svými právy, zejm. s právem na přístup k osobním údajům, na opravu, na výmaz, na omezení zpracování osobních údajů, vznést námitku proti zpracování a na přenositelnost osobních údajů.</w:t>
      </w:r>
    </w:p>
    <w:p w14:paraId="07D4B720" w14:textId="14828478" w:rsidR="002D193B" w:rsidRPr="001B150B" w:rsidRDefault="002D193B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4.4. Dárce souhlasí se zveřejněním osobních údajů (jméno, adresa, rok narození a částka) v dokladech obdarovaného nebo na transparentním účtu.</w:t>
      </w:r>
    </w:p>
    <w:p w14:paraId="7722D4E4" w14:textId="12054584" w:rsidR="008D6DDA" w:rsidRPr="001B150B" w:rsidRDefault="003515AA" w:rsidP="008D6DD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1B150B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5</w:t>
      </w:r>
      <w:r w:rsidR="008D6DDA" w:rsidRPr="001B150B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. Závěrečná ustanovení</w:t>
      </w:r>
    </w:p>
    <w:p w14:paraId="0E4E309B" w14:textId="4BB65B5A" w:rsidR="008D6DDA" w:rsidRPr="001B150B" w:rsidRDefault="003515A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5</w:t>
      </w:r>
      <w:r w:rsidR="008D6DDA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.1   Změny této smlouvy lze činit pouze po dohodě obou stran písemnou formou.</w:t>
      </w:r>
    </w:p>
    <w:p w14:paraId="68AB74DC" w14:textId="5323DDD7" w:rsidR="008D6DDA" w:rsidRPr="001B150B" w:rsidRDefault="003515A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5</w:t>
      </w:r>
      <w:r w:rsidR="008D6DDA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.2   Tato smlouva, jakož i práva a povinnosti vzniklé na základě této smlouvy nebo v souvislosti s ní, se řídí zákonem č. 89/2012 Sb. ve znění pozdějších předpisů, občanský zákoník a ostatními právními předpisy České republiky.</w:t>
      </w:r>
    </w:p>
    <w:p w14:paraId="14AF11DD" w14:textId="4FFD40DC" w:rsidR="008D6DDA" w:rsidRPr="001B150B" w:rsidRDefault="003515A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5</w:t>
      </w:r>
      <w:r w:rsidR="008D6DDA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.3   Tato smlouva je uzavřena ve dvou (2) vyhotoveních, z nichž každá strana obdrží po jednom (1) vyhotovení.</w:t>
      </w:r>
    </w:p>
    <w:p w14:paraId="1B4CFB04" w14:textId="503C5CDF" w:rsidR="008D6DDA" w:rsidRPr="001B150B" w:rsidRDefault="003515A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5</w:t>
      </w:r>
      <w:r w:rsidR="008D6DDA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.4  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14:paraId="734696FA" w14:textId="57BE8490" w:rsidR="008D6DDA" w:rsidRPr="001B150B" w:rsidRDefault="001D2670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lastRenderedPageBreak/>
        <w:t>D</w:t>
      </w:r>
      <w:r w:rsidR="008D6DDA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ne _________                                  </w:t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ab/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ab/>
      </w: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ab/>
      </w:r>
      <w:r w:rsidR="008D6DDA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dne _________</w:t>
      </w:r>
    </w:p>
    <w:p w14:paraId="761ADC71" w14:textId="77777777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________________________                                  ________________________</w:t>
      </w:r>
    </w:p>
    <w:p w14:paraId="7F87E357" w14:textId="77777777" w:rsidR="008D6DDA" w:rsidRPr="001B150B" w:rsidRDefault="008D6DDA" w:rsidP="008D6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               dárce                                                                     obdarovaný</w:t>
      </w:r>
    </w:p>
    <w:p w14:paraId="1B299065" w14:textId="77777777" w:rsidR="0044397F" w:rsidRPr="001B150B" w:rsidRDefault="0044397F">
      <w:pPr>
        <w:rPr>
          <w:rFonts w:ascii="Arial" w:hAnsi="Arial" w:cs="Arial"/>
        </w:rPr>
      </w:pPr>
    </w:p>
    <w:sectPr w:rsidR="0044397F" w:rsidRPr="001B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F07AB"/>
    <w:multiLevelType w:val="multilevel"/>
    <w:tmpl w:val="7DD493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000000"/>
      </w:rPr>
    </w:lvl>
  </w:abstractNum>
  <w:abstractNum w:abstractNumId="1" w15:restartNumberingAfterBreak="0">
    <w:nsid w:val="2D8458DF"/>
    <w:multiLevelType w:val="singleLevel"/>
    <w:tmpl w:val="3222B8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BCF12C6"/>
    <w:multiLevelType w:val="multilevel"/>
    <w:tmpl w:val="B6649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DA"/>
    <w:rsid w:val="0010112F"/>
    <w:rsid w:val="001B150B"/>
    <w:rsid w:val="001D2670"/>
    <w:rsid w:val="002C421A"/>
    <w:rsid w:val="002D193B"/>
    <w:rsid w:val="003515AA"/>
    <w:rsid w:val="0044397F"/>
    <w:rsid w:val="0056507C"/>
    <w:rsid w:val="007E343B"/>
    <w:rsid w:val="008D6DDA"/>
    <w:rsid w:val="00C7250A"/>
    <w:rsid w:val="00D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C96A"/>
  <w15:chartTrackingRefBased/>
  <w15:docId w15:val="{62D7066E-914E-4DC6-B0A8-1A79086F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D6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6D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6DDA"/>
    <w:rPr>
      <w:b/>
      <w:bCs/>
    </w:rPr>
  </w:style>
  <w:style w:type="paragraph" w:styleId="Odstavecseseznamem">
    <w:name w:val="List Paragraph"/>
    <w:basedOn w:val="Normln"/>
    <w:uiPriority w:val="34"/>
    <w:qFormat/>
    <w:rsid w:val="00DD13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6F455DC76154D8F9CB36EEC5534EA" ma:contentTypeVersion="7" ma:contentTypeDescription="Vytvoří nový dokument" ma:contentTypeScope="" ma:versionID="36feaf1f99bf686581b855df3ab3021d">
  <xsd:schema xmlns:xsd="http://www.w3.org/2001/XMLSchema" xmlns:xs="http://www.w3.org/2001/XMLSchema" xmlns:p="http://schemas.microsoft.com/office/2006/metadata/properties" xmlns:ns3="005188e8-fa27-4d50-a03b-8e22adcff1f7" targetNamespace="http://schemas.microsoft.com/office/2006/metadata/properties" ma:root="true" ma:fieldsID="06c6003bc1e0deaa277097cc763e8176" ns3:_="">
    <xsd:import namespace="005188e8-fa27-4d50-a03b-8e22adcff1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188e8-fa27-4d50-a03b-8e22adcff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FE09F-9B8D-450C-9F22-E5FD3EEEA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188e8-fa27-4d50-a03b-8e22adcff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9E83A-4341-4440-853D-1AE739D4F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57D806-B4B9-4622-9A21-B5F117705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Haas</dc:creator>
  <cp:keywords/>
  <dc:description/>
  <cp:lastModifiedBy>Petr Haas</cp:lastModifiedBy>
  <cp:revision>9</cp:revision>
  <dcterms:created xsi:type="dcterms:W3CDTF">2020-06-10T11:17:00Z</dcterms:created>
  <dcterms:modified xsi:type="dcterms:W3CDTF">2020-09-11T11:21:00Z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0x010100A896F455DC76154D8F9CB36EEC5534EA</vt:lpwstr>
  </property>
</Properties>
</file>