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C4" w:rsidRPr="001079A1" w:rsidRDefault="00D25965" w:rsidP="00832D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079A1">
        <w:rPr>
          <w:rFonts w:ascii="Times New Roman" w:hAnsi="Times New Roman" w:cs="Times New Roman"/>
          <w:sz w:val="32"/>
          <w:szCs w:val="32"/>
        </w:rPr>
        <w:t xml:space="preserve">Dotační </w:t>
      </w:r>
      <w:proofErr w:type="gramStart"/>
      <w:r w:rsidR="00DE3B96" w:rsidRPr="001079A1">
        <w:rPr>
          <w:rFonts w:ascii="Times New Roman" w:hAnsi="Times New Roman" w:cs="Times New Roman"/>
          <w:sz w:val="32"/>
          <w:szCs w:val="32"/>
        </w:rPr>
        <w:t>projekt 9.F.e.</w:t>
      </w:r>
      <w:proofErr w:type="gramEnd"/>
      <w:r w:rsidR="00DE3B96" w:rsidRPr="001079A1">
        <w:rPr>
          <w:rFonts w:ascii="Times New Roman" w:hAnsi="Times New Roman" w:cs="Times New Roman"/>
          <w:sz w:val="32"/>
          <w:szCs w:val="32"/>
        </w:rPr>
        <w:t xml:space="preserve"> </w:t>
      </w:r>
      <w:r w:rsidR="00917FC4" w:rsidRPr="001079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2CB3" w:rsidRPr="001079A1" w:rsidRDefault="00DE3B96" w:rsidP="00832D1D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079A1">
        <w:rPr>
          <w:rFonts w:ascii="Times New Roman" w:hAnsi="Times New Roman" w:cs="Times New Roman"/>
          <w:sz w:val="32"/>
          <w:szCs w:val="32"/>
          <w:u w:val="single"/>
        </w:rPr>
        <w:t>Regionální přenos informací</w:t>
      </w:r>
    </w:p>
    <w:p w:rsidR="00ED40BB" w:rsidRDefault="00F06E1B" w:rsidP="00832D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79A1">
        <w:rPr>
          <w:rFonts w:ascii="Times New Roman" w:hAnsi="Times New Roman" w:cs="Times New Roman"/>
          <w:sz w:val="32"/>
          <w:szCs w:val="32"/>
        </w:rPr>
        <w:t>v</w:t>
      </w:r>
      <w:r w:rsidR="00DE3B96" w:rsidRPr="001079A1">
        <w:rPr>
          <w:rFonts w:ascii="Times New Roman" w:hAnsi="Times New Roman" w:cs="Times New Roman"/>
          <w:sz w:val="32"/>
          <w:szCs w:val="32"/>
        </w:rPr>
        <w:t>e spolupráci s</w:t>
      </w:r>
      <w:r w:rsidR="00814217" w:rsidRPr="001079A1">
        <w:rPr>
          <w:rFonts w:ascii="Times New Roman" w:hAnsi="Times New Roman" w:cs="Times New Roman"/>
          <w:sz w:val="32"/>
          <w:szCs w:val="32"/>
        </w:rPr>
        <w:t> informačním centrem</w:t>
      </w:r>
      <w:r w:rsidR="00A968A1" w:rsidRPr="001079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4F97" w:rsidRPr="001079A1" w:rsidRDefault="00A968A1" w:rsidP="00832D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79A1">
        <w:rPr>
          <w:rFonts w:ascii="Times New Roman" w:hAnsi="Times New Roman" w:cs="Times New Roman"/>
          <w:sz w:val="32"/>
          <w:szCs w:val="32"/>
        </w:rPr>
        <w:t xml:space="preserve">Zemědělského svazu </w:t>
      </w:r>
      <w:r w:rsidR="00CF0B7A">
        <w:rPr>
          <w:rFonts w:ascii="Times New Roman" w:hAnsi="Times New Roman" w:cs="Times New Roman"/>
          <w:sz w:val="32"/>
          <w:szCs w:val="32"/>
        </w:rPr>
        <w:t>Příbram a Beroun</w:t>
      </w:r>
    </w:p>
    <w:p w:rsidR="00CF0B7A" w:rsidRPr="0050574D" w:rsidRDefault="00CF0B7A" w:rsidP="00CF0B7A">
      <w:pPr>
        <w:spacing w:after="0" w:line="240" w:lineRule="auto"/>
        <w:jc w:val="center"/>
        <w:rPr>
          <w:rFonts w:ascii="Verdana" w:eastAsia="Times New Roman" w:hAnsi="Verdana"/>
          <w:b/>
          <w:color w:val="00B050"/>
          <w:sz w:val="38"/>
          <w:szCs w:val="38"/>
          <w:lang w:eastAsia="cs-CZ"/>
        </w:rPr>
      </w:pPr>
      <w:r w:rsidRPr="0050574D">
        <w:rPr>
          <w:rFonts w:ascii="Verdana" w:eastAsia="Times New Roman" w:hAnsi="Verdana"/>
          <w:b/>
          <w:color w:val="00B050"/>
          <w:sz w:val="38"/>
          <w:szCs w:val="38"/>
          <w:lang w:eastAsia="cs-CZ"/>
        </w:rPr>
        <w:t>Pozvánka na seminář</w:t>
      </w:r>
    </w:p>
    <w:p w:rsidR="00CF0B7A" w:rsidRPr="00EA3A3C" w:rsidRDefault="00CF0B7A" w:rsidP="00CF0B7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olor w:val="FF0000"/>
          <w:sz w:val="16"/>
          <w:szCs w:val="16"/>
          <w:lang w:eastAsia="cs-CZ"/>
        </w:rPr>
      </w:pPr>
    </w:p>
    <w:p w:rsidR="0030407B" w:rsidRDefault="00CF0B7A" w:rsidP="00CF0B7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cs-CZ"/>
        </w:rPr>
      </w:pPr>
      <w:r w:rsidRPr="00EA3A3C">
        <w:rPr>
          <w:rFonts w:ascii="Times New Roman" w:eastAsia="Times New Roman" w:hAnsi="Times New Roman"/>
          <w:b/>
          <w:color w:val="FF0000"/>
          <w:sz w:val="28"/>
          <w:szCs w:val="28"/>
          <w:lang w:eastAsia="cs-CZ"/>
        </w:rPr>
        <w:t>na téma „</w:t>
      </w:r>
      <w:r w:rsidRPr="009A2CE9">
        <w:rPr>
          <w:rFonts w:ascii="Times New Roman" w:eastAsia="Times New Roman" w:hAnsi="Times New Roman"/>
          <w:b/>
          <w:color w:val="FF0000"/>
          <w:sz w:val="28"/>
          <w:szCs w:val="28"/>
          <w:lang w:eastAsia="cs-CZ"/>
        </w:rPr>
        <w:t>Přiznání k uplatnění nároku na vrácení spotřební daně dle § 57 - zelená nafta - od zdaňovacího období leden 2019</w:t>
      </w:r>
      <w:r w:rsidR="0030407B">
        <w:rPr>
          <w:rFonts w:ascii="Times New Roman" w:eastAsia="Times New Roman" w:hAnsi="Times New Roman"/>
          <w:b/>
          <w:color w:val="FF0000"/>
          <w:sz w:val="28"/>
          <w:szCs w:val="28"/>
          <w:lang w:eastAsia="cs-CZ"/>
        </w:rPr>
        <w:t xml:space="preserve">, roční </w:t>
      </w:r>
    </w:p>
    <w:p w:rsidR="00CF0B7A" w:rsidRPr="00EA3A3C" w:rsidRDefault="0030407B" w:rsidP="00CF0B7A">
      <w:pPr>
        <w:spacing w:after="0" w:line="360" w:lineRule="auto"/>
        <w:ind w:left="360"/>
        <w:jc w:val="center"/>
        <w:rPr>
          <w:rFonts w:eastAsia="Times New Roman" w:cs="Tahoma"/>
          <w:b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cs-CZ"/>
        </w:rPr>
        <w:t>(</w:t>
      </w:r>
      <w:r w:rsidRPr="0030407B">
        <w:rPr>
          <w:rFonts w:ascii="Times New Roman" w:eastAsia="Times New Roman" w:hAnsi="Times New Roman"/>
          <w:b/>
          <w:color w:val="FF0000"/>
          <w:sz w:val="28"/>
          <w:szCs w:val="28"/>
          <w:lang w:eastAsia="cs-CZ"/>
        </w:rPr>
        <w:t>Spotřeba dle normativů)</w:t>
      </w:r>
      <w:r w:rsidR="00CF0B7A" w:rsidRPr="00EA3A3C">
        <w:rPr>
          <w:rFonts w:ascii="Times New Roman" w:eastAsia="Times New Roman" w:hAnsi="Times New Roman"/>
          <w:b/>
          <w:color w:val="FF0000"/>
          <w:sz w:val="28"/>
          <w:szCs w:val="28"/>
          <w:lang w:eastAsia="cs-CZ"/>
        </w:rPr>
        <w:t>“</w:t>
      </w:r>
    </w:p>
    <w:p w:rsidR="00CF0B7A" w:rsidRDefault="00CF0B7A" w:rsidP="00CF0B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F0B7A" w:rsidRPr="0050574D" w:rsidRDefault="00CF0B7A" w:rsidP="00CF0B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574D">
        <w:rPr>
          <w:rFonts w:ascii="Arial Narrow" w:hAnsi="Arial Narrow"/>
          <w:b/>
          <w:sz w:val="24"/>
          <w:szCs w:val="24"/>
        </w:rPr>
        <w:t>Program:</w:t>
      </w:r>
    </w:p>
    <w:p w:rsidR="00CF0B7A" w:rsidRDefault="00CF0B7A" w:rsidP="00CF0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</w:pPr>
    </w:p>
    <w:p w:rsidR="00CF0B7A" w:rsidRDefault="00CF0B7A" w:rsidP="00CF0B7A">
      <w:pPr>
        <w:tabs>
          <w:tab w:val="left" w:pos="1276"/>
        </w:tabs>
        <w:overflowPunct w:val="0"/>
        <w:autoSpaceDE w:val="0"/>
        <w:autoSpaceDN w:val="0"/>
        <w:adjustRightInd w:val="0"/>
        <w:spacing w:after="120" w:line="240" w:lineRule="auto"/>
        <w:ind w:left="1276" w:hanging="1276"/>
        <w:textAlignment w:val="baseline"/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</w:pP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 xml:space="preserve">8,30 – </w:t>
      </w:r>
      <w:proofErr w:type="gramStart"/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9,00     Prezence</w:t>
      </w:r>
      <w:proofErr w:type="gramEnd"/>
    </w:p>
    <w:p w:rsidR="00CF0B7A" w:rsidRPr="00112BFA" w:rsidRDefault="00CF0B7A" w:rsidP="00CF0B7A">
      <w:pPr>
        <w:tabs>
          <w:tab w:val="left" w:pos="1276"/>
        </w:tabs>
        <w:overflowPunct w:val="0"/>
        <w:autoSpaceDE w:val="0"/>
        <w:autoSpaceDN w:val="0"/>
        <w:adjustRightInd w:val="0"/>
        <w:spacing w:after="120" w:line="240" w:lineRule="auto"/>
        <w:ind w:left="1276" w:hanging="1276"/>
        <w:textAlignment w:val="baseline"/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</w:pP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9:00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 xml:space="preserve"> - 9:05  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ab/>
      </w: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Zahájení</w:t>
      </w:r>
    </w:p>
    <w:p w:rsidR="00CF0B7A" w:rsidRPr="00112BFA" w:rsidRDefault="00CF0B7A" w:rsidP="00CF0B7A">
      <w:pPr>
        <w:tabs>
          <w:tab w:val="left" w:pos="1276"/>
        </w:tabs>
        <w:overflowPunct w:val="0"/>
        <w:autoSpaceDE w:val="0"/>
        <w:autoSpaceDN w:val="0"/>
        <w:adjustRightInd w:val="0"/>
        <w:spacing w:after="120" w:line="240" w:lineRule="auto"/>
        <w:ind w:left="1276" w:hanging="1276"/>
        <w:textAlignment w:val="baseline"/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</w:pP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9:05</w:t>
      </w: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 xml:space="preserve"> 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–</w:t>
      </w: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 xml:space="preserve"> 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10:00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ab/>
      </w:r>
      <w:r w:rsidRPr="009A2CE9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Prezentace na téma: Přiznání k uplatnění nároku na vrácení spotřební daně dle § 57 - zelená nafta - od zdaňovacího období leden 2019</w:t>
      </w:r>
      <w:r w:rsidR="0030407B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, roční (</w:t>
      </w:r>
      <w:r w:rsidR="0030407B" w:rsidRPr="0030407B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Spotřeba dle normativů</w:t>
      </w:r>
      <w:r w:rsidR="0030407B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)</w:t>
      </w:r>
    </w:p>
    <w:p w:rsidR="00CF0B7A" w:rsidRPr="00112BFA" w:rsidRDefault="00CF0B7A" w:rsidP="00CF0B7A">
      <w:pPr>
        <w:tabs>
          <w:tab w:val="left" w:pos="1276"/>
        </w:tabs>
        <w:overflowPunct w:val="0"/>
        <w:autoSpaceDE w:val="0"/>
        <w:autoSpaceDN w:val="0"/>
        <w:adjustRightInd w:val="0"/>
        <w:spacing w:after="120" w:line="240" w:lineRule="auto"/>
        <w:ind w:left="1276" w:hanging="1276"/>
        <w:textAlignment w:val="baseline"/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</w:pP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10:00</w:t>
      </w: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 xml:space="preserve"> 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–</w:t>
      </w: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 xml:space="preserve"> 1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1:00</w:t>
      </w: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 xml:space="preserve"> 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ab/>
        <w:t>Praktická ukázka elektronického podání žádosti přes datovou schránku</w:t>
      </w:r>
    </w:p>
    <w:p w:rsidR="00ED40BB" w:rsidRPr="0030407B" w:rsidRDefault="00CF0B7A" w:rsidP="0030407B">
      <w:pPr>
        <w:tabs>
          <w:tab w:val="left" w:pos="1276"/>
        </w:tabs>
        <w:overflowPunct w:val="0"/>
        <w:autoSpaceDE w:val="0"/>
        <w:autoSpaceDN w:val="0"/>
        <w:adjustRightInd w:val="0"/>
        <w:spacing w:after="120" w:line="240" w:lineRule="auto"/>
        <w:ind w:left="1276" w:hanging="1276"/>
        <w:textAlignment w:val="baseline"/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</w:pP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11</w:t>
      </w: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: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0</w:t>
      </w: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0 - 1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2:0</w:t>
      </w:r>
      <w:r w:rsidRPr="00112BFA"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>0</w:t>
      </w:r>
      <w:r>
        <w:rPr>
          <w:rFonts w:ascii="Arial Narrow" w:eastAsia="Times New Roman" w:hAnsi="Arial Narrow" w:cs="Arial"/>
          <w:kern w:val="24"/>
          <w:sz w:val="24"/>
          <w:szCs w:val="24"/>
          <w:lang w:eastAsia="cs-CZ"/>
        </w:rPr>
        <w:tab/>
        <w:t>Konkrétní dotazy k problematice spotřební daně</w:t>
      </w:r>
    </w:p>
    <w:p w:rsidR="00CF0B7A" w:rsidRPr="006C7FD6" w:rsidRDefault="005B1BBA" w:rsidP="00CF0B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color w:val="2F5496"/>
          <w:sz w:val="40"/>
          <w:szCs w:val="40"/>
          <w:lang w:eastAsia="cs-CZ"/>
        </w:rPr>
      </w:pPr>
      <w:r>
        <w:rPr>
          <w:rFonts w:ascii="Verdana" w:eastAsia="Times New Roman" w:hAnsi="Verdana"/>
          <w:b/>
          <w:color w:val="2F5496"/>
          <w:sz w:val="40"/>
          <w:szCs w:val="40"/>
          <w:lang w:eastAsia="cs-CZ"/>
        </w:rPr>
        <w:t>ve středu 4</w:t>
      </w:r>
      <w:r w:rsidR="00CF0B7A" w:rsidRPr="006C7FD6">
        <w:rPr>
          <w:rFonts w:ascii="Verdana" w:eastAsia="Times New Roman" w:hAnsi="Verdana"/>
          <w:b/>
          <w:color w:val="2F5496"/>
          <w:sz w:val="40"/>
          <w:szCs w:val="40"/>
          <w:lang w:eastAsia="cs-CZ"/>
        </w:rPr>
        <w:t xml:space="preserve">. </w:t>
      </w:r>
      <w:r>
        <w:rPr>
          <w:rFonts w:ascii="Verdana" w:eastAsia="Times New Roman" w:hAnsi="Verdana"/>
          <w:b/>
          <w:color w:val="2F5496"/>
          <w:sz w:val="40"/>
          <w:szCs w:val="40"/>
          <w:lang w:eastAsia="cs-CZ"/>
        </w:rPr>
        <w:t>března</w:t>
      </w:r>
      <w:r w:rsidR="00CF0B7A" w:rsidRPr="006C7FD6">
        <w:rPr>
          <w:rFonts w:ascii="Verdana" w:eastAsia="Times New Roman" w:hAnsi="Verdana"/>
          <w:b/>
          <w:color w:val="2F5496"/>
          <w:sz w:val="40"/>
          <w:szCs w:val="40"/>
          <w:lang w:eastAsia="cs-CZ"/>
        </w:rPr>
        <w:t xml:space="preserve"> 20</w:t>
      </w:r>
      <w:r>
        <w:rPr>
          <w:rFonts w:ascii="Verdana" w:eastAsia="Times New Roman" w:hAnsi="Verdana"/>
          <w:b/>
          <w:color w:val="2F5496"/>
          <w:sz w:val="40"/>
          <w:szCs w:val="40"/>
          <w:lang w:eastAsia="cs-CZ"/>
        </w:rPr>
        <w:t>20</w:t>
      </w:r>
      <w:r w:rsidR="00CF0B7A" w:rsidRPr="006C7FD6">
        <w:rPr>
          <w:rFonts w:ascii="Verdana" w:eastAsia="Times New Roman" w:hAnsi="Verdana"/>
          <w:b/>
          <w:color w:val="2F5496"/>
          <w:sz w:val="40"/>
          <w:szCs w:val="40"/>
          <w:lang w:eastAsia="cs-CZ"/>
        </w:rPr>
        <w:t xml:space="preserve"> </w:t>
      </w:r>
    </w:p>
    <w:p w:rsidR="00CF0B7A" w:rsidRPr="0050574D" w:rsidRDefault="00CF0B7A" w:rsidP="00CF0B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sz w:val="20"/>
          <w:szCs w:val="20"/>
          <w:lang w:eastAsia="cs-CZ"/>
        </w:rPr>
      </w:pPr>
    </w:p>
    <w:p w:rsidR="00CF0B7A" w:rsidRPr="0050574D" w:rsidRDefault="00CF0B7A" w:rsidP="00CF0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/>
          <w:sz w:val="20"/>
          <w:szCs w:val="20"/>
          <w:lang w:eastAsia="cs-CZ"/>
        </w:rPr>
      </w:pPr>
      <w:r w:rsidRPr="00BA145F">
        <w:rPr>
          <w:rFonts w:ascii="Arial" w:eastAsia="Times New Roman" w:hAnsi="Arial" w:cs="Arial"/>
          <w:b/>
          <w:color w:val="2F5496"/>
          <w:sz w:val="21"/>
          <w:szCs w:val="21"/>
          <w:lang w:eastAsia="cs-CZ"/>
        </w:rPr>
        <w:t>Místo konání:</w:t>
      </w:r>
      <w:r w:rsidRPr="0050574D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zasedací místnost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MZe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, Poštovní 4, 261 01 Příbram V</w:t>
      </w:r>
    </w:p>
    <w:p w:rsidR="00CF0B7A" w:rsidRDefault="00CF0B7A" w:rsidP="00CF0B7A">
      <w:pPr>
        <w:overflowPunct w:val="0"/>
        <w:autoSpaceDE w:val="0"/>
        <w:autoSpaceDN w:val="0"/>
        <w:adjustRightInd w:val="0"/>
        <w:spacing w:after="0" w:line="240" w:lineRule="auto"/>
        <w:ind w:left="284" w:hanging="426"/>
        <w:textAlignment w:val="baseline"/>
        <w:rPr>
          <w:rFonts w:ascii="Verdana" w:eastAsia="Times New Roman" w:hAnsi="Verdana"/>
          <w:sz w:val="20"/>
          <w:szCs w:val="20"/>
          <w:lang w:eastAsia="cs-CZ"/>
        </w:rPr>
      </w:pPr>
    </w:p>
    <w:p w:rsidR="00CF0B7A" w:rsidRDefault="00CF0B7A" w:rsidP="00CF0B7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eastAsia="Times New Roman" w:hAnsi="Verdana"/>
          <w:b/>
          <w:sz w:val="20"/>
          <w:szCs w:val="20"/>
          <w:lang w:eastAsia="cs-CZ"/>
        </w:rPr>
      </w:pPr>
      <w:r>
        <w:rPr>
          <w:rFonts w:ascii="Verdana" w:eastAsia="Times New Roman" w:hAnsi="Verdana"/>
          <w:b/>
          <w:sz w:val="20"/>
          <w:szCs w:val="20"/>
          <w:lang w:eastAsia="cs-CZ"/>
        </w:rPr>
        <w:t>Přednášející: Jiří Kumšta</w:t>
      </w:r>
    </w:p>
    <w:p w:rsidR="00CF0B7A" w:rsidRDefault="00CF0B7A" w:rsidP="00CF0B7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eastAsia="Times New Roman" w:hAnsi="Verdana"/>
          <w:b/>
          <w:sz w:val="20"/>
          <w:szCs w:val="20"/>
          <w:lang w:eastAsia="cs-CZ"/>
        </w:rPr>
      </w:pPr>
    </w:p>
    <w:p w:rsidR="00CF0B7A" w:rsidRDefault="00CF0B7A" w:rsidP="00CF0B7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eastAsia="Times New Roman" w:hAnsi="Verdana"/>
          <w:sz w:val="20"/>
          <w:szCs w:val="20"/>
          <w:lang w:eastAsia="cs-CZ"/>
        </w:rPr>
      </w:pPr>
      <w:r>
        <w:rPr>
          <w:rFonts w:ascii="Verdana" w:eastAsia="Times New Roman" w:hAnsi="Verdana"/>
          <w:b/>
          <w:sz w:val="20"/>
          <w:szCs w:val="20"/>
          <w:lang w:eastAsia="cs-CZ"/>
        </w:rPr>
        <w:t>Ú</w:t>
      </w:r>
      <w:r w:rsidRPr="0050574D">
        <w:rPr>
          <w:rFonts w:ascii="Verdana" w:eastAsia="Times New Roman" w:hAnsi="Verdana"/>
          <w:b/>
          <w:sz w:val="20"/>
          <w:szCs w:val="20"/>
          <w:lang w:eastAsia="cs-CZ"/>
        </w:rPr>
        <w:t>čast je nutné nahlásit</w:t>
      </w:r>
      <w:r w:rsidRPr="0050574D"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  <w:r w:rsidRPr="0050574D">
        <w:rPr>
          <w:rFonts w:ascii="Verdana" w:eastAsia="Times New Roman" w:hAnsi="Verdana"/>
          <w:b/>
          <w:sz w:val="20"/>
          <w:szCs w:val="20"/>
          <w:lang w:eastAsia="cs-CZ"/>
        </w:rPr>
        <w:t>na</w:t>
      </w:r>
      <w:r w:rsidRPr="0050574D"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  <w:hyperlink r:id="rId7" w:history="1">
        <w:r w:rsidRPr="0050574D">
          <w:rPr>
            <w:rFonts w:ascii="Verdana" w:eastAsia="Times New Roman" w:hAnsi="Verdana"/>
            <w:color w:val="0000FF"/>
            <w:sz w:val="20"/>
            <w:szCs w:val="20"/>
            <w:u w:val="single"/>
            <w:lang w:eastAsia="cs-CZ"/>
          </w:rPr>
          <w:t>zs.pribram@c-box.cz</w:t>
        </w:r>
      </w:hyperlink>
      <w:r w:rsidRPr="0050574D">
        <w:rPr>
          <w:rFonts w:ascii="Verdana" w:eastAsia="Times New Roman" w:hAnsi="Verdana"/>
          <w:sz w:val="20"/>
          <w:szCs w:val="20"/>
          <w:lang w:eastAsia="cs-CZ"/>
        </w:rPr>
        <w:t xml:space="preserve">  </w:t>
      </w:r>
    </w:p>
    <w:p w:rsidR="005B1BBA" w:rsidRPr="005B1BBA" w:rsidRDefault="005B1BBA" w:rsidP="00CF0B7A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eastAsia="Times New Roman" w:hAnsi="Verdana"/>
          <w:sz w:val="20"/>
          <w:szCs w:val="20"/>
          <w:lang w:eastAsia="cs-CZ"/>
        </w:rPr>
      </w:pPr>
      <w:r w:rsidRPr="005B1BBA">
        <w:rPr>
          <w:rFonts w:ascii="Verdana" w:eastAsia="Times New Roman" w:hAnsi="Verdana"/>
          <w:sz w:val="20"/>
          <w:szCs w:val="20"/>
          <w:lang w:eastAsia="cs-CZ"/>
        </w:rPr>
        <w:t>Účast bezplatná</w:t>
      </w:r>
    </w:p>
    <w:p w:rsidR="00CF0B7A" w:rsidRPr="00CF0B7A" w:rsidRDefault="00CF0B7A" w:rsidP="00832D1D">
      <w:pPr>
        <w:overflowPunct w:val="0"/>
        <w:autoSpaceDE w:val="0"/>
        <w:autoSpaceDN w:val="0"/>
        <w:adjustRightInd w:val="0"/>
        <w:spacing w:after="0" w:line="240" w:lineRule="auto"/>
        <w:ind w:left="142" w:hanging="284"/>
        <w:textAlignment w:val="baseline"/>
        <w:rPr>
          <w:rFonts w:ascii="Verdana" w:eastAsia="Times New Roman" w:hAnsi="Verdana"/>
          <w:sz w:val="20"/>
          <w:szCs w:val="20"/>
          <w:lang w:eastAsia="cs-CZ"/>
        </w:rPr>
      </w:pPr>
      <w:r w:rsidRPr="0050574D">
        <w:rPr>
          <w:rFonts w:ascii="Verdana" w:eastAsia="Times New Roman" w:hAnsi="Verdana"/>
          <w:sz w:val="20"/>
          <w:szCs w:val="20"/>
          <w:lang w:eastAsia="cs-CZ"/>
        </w:rPr>
        <w:t xml:space="preserve">                        </w:t>
      </w:r>
      <w:r>
        <w:rPr>
          <w:rFonts w:ascii="Verdana" w:eastAsia="Times New Roman" w:hAnsi="Verdana"/>
          <w:sz w:val="20"/>
          <w:szCs w:val="20"/>
          <w:lang w:eastAsia="cs-CZ"/>
        </w:rPr>
        <w:t xml:space="preserve">                   </w:t>
      </w:r>
    </w:p>
    <w:p w:rsidR="00CF0B7A" w:rsidRPr="009A2CE9" w:rsidRDefault="00CF0B7A" w:rsidP="00CF0B7A">
      <w:pPr>
        <w:suppressAutoHyphens/>
        <w:spacing w:after="0"/>
        <w:ind w:firstLine="12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>Organizátor:</w:t>
      </w:r>
      <w:r w:rsidRPr="009A2CE9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9A2CE9">
        <w:rPr>
          <w:rFonts w:ascii="Arial" w:eastAsia="Times New Roman" w:hAnsi="Arial" w:cs="Arial"/>
          <w:sz w:val="20"/>
          <w:szCs w:val="24"/>
          <w:lang w:eastAsia="ar-SA"/>
        </w:rPr>
        <w:br/>
        <w:t xml:space="preserve">Ing. Gabriela Jeníčková, </w:t>
      </w:r>
      <w:r>
        <w:rPr>
          <w:rFonts w:ascii="Arial" w:eastAsia="Times New Roman" w:hAnsi="Arial" w:cs="Arial"/>
          <w:sz w:val="20"/>
          <w:szCs w:val="24"/>
          <w:lang w:eastAsia="ar-SA"/>
        </w:rPr>
        <w:t>ZS Příbram a Beroun</w:t>
      </w:r>
    </w:p>
    <w:p w:rsidR="00CF0B7A" w:rsidRPr="009A2CE9" w:rsidRDefault="00CF0B7A" w:rsidP="00CF0B7A">
      <w:pPr>
        <w:suppressAutoHyphens/>
        <w:spacing w:after="0"/>
        <w:ind w:firstLine="12"/>
        <w:rPr>
          <w:rFonts w:ascii="Arial" w:eastAsia="Times New Roman" w:hAnsi="Arial" w:cs="Arial"/>
          <w:sz w:val="20"/>
          <w:szCs w:val="24"/>
          <w:lang w:eastAsia="ar-SA"/>
        </w:rPr>
      </w:pPr>
      <w:r w:rsidRPr="009A2CE9">
        <w:rPr>
          <w:rFonts w:ascii="Arial" w:eastAsia="Times New Roman" w:hAnsi="Arial" w:cs="Arial"/>
          <w:sz w:val="20"/>
          <w:szCs w:val="24"/>
          <w:lang w:eastAsia="ar-SA"/>
        </w:rPr>
        <w:t xml:space="preserve">tel: 721 315 260, e-mail : </w:t>
      </w:r>
      <w:hyperlink r:id="rId8" w:history="1">
        <w:r w:rsidRPr="00F74E70">
          <w:rPr>
            <w:rStyle w:val="Hypertextovodkaz"/>
            <w:rFonts w:ascii="Times New Roman" w:eastAsia="Times New Roman" w:hAnsi="Times New Roman" w:cs="Tahoma"/>
            <w:sz w:val="24"/>
            <w:szCs w:val="24"/>
            <w:lang w:eastAsia="ar-SA"/>
          </w:rPr>
          <w:t>zs.pribram@c-box.cz</w:t>
        </w:r>
      </w:hyperlink>
    </w:p>
    <w:p w:rsidR="00CF0B7A" w:rsidRDefault="00CF0B7A" w:rsidP="00CF0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eastAsia="cs-CZ"/>
        </w:rPr>
      </w:pPr>
    </w:p>
    <w:p w:rsidR="00CF0B7A" w:rsidRPr="0050574D" w:rsidRDefault="00CF0B7A" w:rsidP="00CF0B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eastAsia="cs-CZ"/>
        </w:rPr>
      </w:pPr>
      <w:r>
        <w:rPr>
          <w:rFonts w:ascii="Verdana" w:eastAsia="Times New Roman" w:hAnsi="Verdana"/>
          <w:sz w:val="20"/>
          <w:szCs w:val="20"/>
          <w:lang w:eastAsia="cs-CZ"/>
        </w:rPr>
        <w:t xml:space="preserve">V Příbrami </w:t>
      </w:r>
      <w:r w:rsidR="005B1BBA">
        <w:rPr>
          <w:rFonts w:ascii="Verdana" w:eastAsia="Times New Roman" w:hAnsi="Verdana"/>
          <w:sz w:val="20"/>
          <w:szCs w:val="20"/>
          <w:lang w:eastAsia="cs-CZ"/>
        </w:rPr>
        <w:t>16. 2</w:t>
      </w:r>
      <w:r>
        <w:rPr>
          <w:rFonts w:ascii="Verdana" w:eastAsia="Times New Roman" w:hAnsi="Verdana"/>
          <w:sz w:val="20"/>
          <w:szCs w:val="20"/>
          <w:lang w:eastAsia="cs-CZ"/>
        </w:rPr>
        <w:t>.</w:t>
      </w:r>
      <w:r w:rsidR="005B1BBA">
        <w:rPr>
          <w:rFonts w:ascii="Verdana" w:eastAsia="Times New Roman" w:hAnsi="Verdana"/>
          <w:sz w:val="20"/>
          <w:szCs w:val="20"/>
          <w:lang w:eastAsia="cs-CZ"/>
        </w:rPr>
        <w:t xml:space="preserve"> 2020</w:t>
      </w:r>
    </w:p>
    <w:p w:rsidR="00CC4E91" w:rsidRPr="001079A1" w:rsidRDefault="00B24F97" w:rsidP="00ED40BB">
      <w:pPr>
        <w:pStyle w:val="Default"/>
        <w:rPr>
          <w:rFonts w:ascii="Verdana" w:hAnsi="Verdana" w:cstheme="minorBidi"/>
          <w:b/>
          <w:bCs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Seminář je pořádán za podpory Ministerstva zemědělství </w:t>
      </w:r>
      <w:r w:rsidR="00EE17F6"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ČR </w:t>
      </w:r>
      <w:r w:rsidR="00CC4E91"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v rámci dotačního </w:t>
      </w:r>
      <w:proofErr w:type="gramStart"/>
      <w:r w:rsidR="00CC4E91" w:rsidRPr="001079A1">
        <w:rPr>
          <w:rFonts w:ascii="Times New Roman" w:hAnsi="Times New Roman" w:cs="Times New Roman"/>
          <w:b/>
          <w:color w:val="auto"/>
          <w:sz w:val="32"/>
          <w:szCs w:val="32"/>
        </w:rPr>
        <w:t>projektu 9.F.e.</w:t>
      </w:r>
      <w:proofErr w:type="gramEnd"/>
      <w:r w:rsidR="00CC4E91"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Regionální přenos informací</w:t>
      </w:r>
    </w:p>
    <w:sectPr w:rsidR="00CC4E91" w:rsidRPr="001079A1" w:rsidSect="00AB07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A0" w:rsidRDefault="000A37A0" w:rsidP="00212CB3">
      <w:pPr>
        <w:spacing w:after="0" w:line="240" w:lineRule="auto"/>
      </w:pPr>
      <w:r>
        <w:separator/>
      </w:r>
    </w:p>
  </w:endnote>
  <w:endnote w:type="continuationSeparator" w:id="0">
    <w:p w:rsidR="000A37A0" w:rsidRDefault="000A37A0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D" w:rsidRDefault="00832D1D">
    <w:pPr>
      <w:pStyle w:val="Zpat"/>
    </w:pPr>
    <w:r>
      <w:rPr>
        <w:noProof/>
        <w:lang w:eastAsia="cs-CZ"/>
      </w:rPr>
      <w:drawing>
        <wp:inline distT="0" distB="0" distL="0" distR="0">
          <wp:extent cx="19907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2D1D" w:rsidRDefault="00832D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A0" w:rsidRDefault="000A37A0" w:rsidP="00212CB3">
      <w:pPr>
        <w:spacing w:after="0" w:line="240" w:lineRule="auto"/>
      </w:pPr>
      <w:r>
        <w:separator/>
      </w:r>
    </w:p>
  </w:footnote>
  <w:footnote w:type="continuationSeparator" w:id="0">
    <w:p w:rsidR="000A37A0" w:rsidRDefault="000A37A0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D" w:rsidRDefault="00832D1D">
    <w:pPr>
      <w:pStyle w:val="Zhlav"/>
    </w:pPr>
    <w:r>
      <w:rPr>
        <w:noProof/>
        <w:lang w:eastAsia="cs-CZ"/>
      </w:rPr>
      <w:drawing>
        <wp:inline distT="0" distB="0" distL="0" distR="0">
          <wp:extent cx="2429510" cy="1324971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20" cy="134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none"/>
    </w:r>
  </w:p>
  <w:p w:rsidR="00832D1D" w:rsidRDefault="00832D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2C47"/>
    <w:multiLevelType w:val="hybridMultilevel"/>
    <w:tmpl w:val="74CE606C"/>
    <w:lvl w:ilvl="0" w:tplc="47169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3"/>
    <w:rsid w:val="0008174B"/>
    <w:rsid w:val="000A37A0"/>
    <w:rsid w:val="00100673"/>
    <w:rsid w:val="001027D1"/>
    <w:rsid w:val="001079A1"/>
    <w:rsid w:val="001B7A4D"/>
    <w:rsid w:val="001F3DD5"/>
    <w:rsid w:val="00212CB3"/>
    <w:rsid w:val="00265360"/>
    <w:rsid w:val="00284855"/>
    <w:rsid w:val="0030407B"/>
    <w:rsid w:val="00312B64"/>
    <w:rsid w:val="00374A04"/>
    <w:rsid w:val="003C023D"/>
    <w:rsid w:val="003C4653"/>
    <w:rsid w:val="003F0049"/>
    <w:rsid w:val="00542E72"/>
    <w:rsid w:val="005B1BBA"/>
    <w:rsid w:val="006756C0"/>
    <w:rsid w:val="006C0F0A"/>
    <w:rsid w:val="00776999"/>
    <w:rsid w:val="0078134F"/>
    <w:rsid w:val="00814217"/>
    <w:rsid w:val="00816B44"/>
    <w:rsid w:val="00832D1D"/>
    <w:rsid w:val="008D2289"/>
    <w:rsid w:val="00917FC4"/>
    <w:rsid w:val="009C2270"/>
    <w:rsid w:val="00A51DE3"/>
    <w:rsid w:val="00A968A1"/>
    <w:rsid w:val="00AA3F20"/>
    <w:rsid w:val="00AB0703"/>
    <w:rsid w:val="00AF70A1"/>
    <w:rsid w:val="00B24F97"/>
    <w:rsid w:val="00B66340"/>
    <w:rsid w:val="00BA17AD"/>
    <w:rsid w:val="00BC1B97"/>
    <w:rsid w:val="00C62CD2"/>
    <w:rsid w:val="00CC4E91"/>
    <w:rsid w:val="00CF0B7A"/>
    <w:rsid w:val="00D25965"/>
    <w:rsid w:val="00D941A6"/>
    <w:rsid w:val="00DE3B96"/>
    <w:rsid w:val="00ED40BB"/>
    <w:rsid w:val="00EE17F6"/>
    <w:rsid w:val="00F06E1B"/>
    <w:rsid w:val="00F14569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F68BDA-3D9F-4CCA-A987-EFB29B1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7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CF0B7A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304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ribram@c-box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pribram@c-box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Gabriela Jeníčková</cp:lastModifiedBy>
  <cp:revision>2</cp:revision>
  <cp:lastPrinted>2019-03-18T16:13:00Z</cp:lastPrinted>
  <dcterms:created xsi:type="dcterms:W3CDTF">2020-01-16T11:18:00Z</dcterms:created>
  <dcterms:modified xsi:type="dcterms:W3CDTF">2020-01-16T11:18:00Z</dcterms:modified>
</cp:coreProperties>
</file>