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111" w:rsidRPr="00BB1078" w:rsidRDefault="00B52111" w:rsidP="00B52111">
      <w:pPr>
        <w:pStyle w:val="Default"/>
        <w:jc w:val="center"/>
        <w:rPr>
          <w:rFonts w:ascii="Arial" w:hAnsi="Arial" w:cs="Arial"/>
          <w:sz w:val="40"/>
          <w:szCs w:val="40"/>
        </w:rPr>
      </w:pPr>
      <w:r w:rsidRPr="00BB1078">
        <w:rPr>
          <w:rFonts w:ascii="Arial" w:hAnsi="Arial" w:cs="Arial"/>
          <w:b/>
          <w:bCs/>
          <w:sz w:val="40"/>
          <w:szCs w:val="40"/>
        </w:rPr>
        <w:t>Tisková zpráva</w:t>
      </w:r>
    </w:p>
    <w:p w:rsidR="00B52111" w:rsidRDefault="00B52111" w:rsidP="00B52111">
      <w:pPr>
        <w:jc w:val="center"/>
        <w:rPr>
          <w:rFonts w:ascii="Arial" w:hAnsi="Arial" w:cs="Arial"/>
          <w:sz w:val="23"/>
          <w:szCs w:val="23"/>
        </w:rPr>
      </w:pPr>
      <w:r w:rsidRPr="00BB1078">
        <w:rPr>
          <w:rFonts w:ascii="Arial" w:hAnsi="Arial" w:cs="Arial"/>
          <w:b/>
          <w:bCs/>
          <w:sz w:val="23"/>
          <w:szCs w:val="23"/>
        </w:rPr>
        <w:t>Kontakt</w:t>
      </w:r>
      <w:r w:rsidRPr="00BB1078">
        <w:rPr>
          <w:rFonts w:ascii="Arial" w:hAnsi="Arial" w:cs="Arial"/>
          <w:sz w:val="23"/>
          <w:szCs w:val="23"/>
        </w:rPr>
        <w:t xml:space="preserve">: Martin Pýcha, předseda Zemědělského svazu, tel.: 602 790 273, </w:t>
      </w:r>
      <w:hyperlink r:id="rId5" w:history="1">
        <w:r w:rsidRPr="00F06820">
          <w:rPr>
            <w:rStyle w:val="Hypertextovodkaz"/>
            <w:rFonts w:ascii="Arial" w:hAnsi="Arial" w:cs="Arial"/>
            <w:sz w:val="23"/>
            <w:szCs w:val="23"/>
          </w:rPr>
          <w:t>pycha@zscr.cz</w:t>
        </w:r>
      </w:hyperlink>
    </w:p>
    <w:p w:rsidR="00675476" w:rsidRPr="00B52111" w:rsidRDefault="00DE6C73">
      <w:pPr>
        <w:rPr>
          <w:rFonts w:ascii="Arial" w:hAnsi="Arial" w:cs="Arial"/>
        </w:rPr>
      </w:pPr>
      <w:r w:rsidRPr="00B52111">
        <w:rPr>
          <w:rFonts w:ascii="Arial" w:hAnsi="Arial" w:cs="Arial"/>
        </w:rPr>
        <w:t xml:space="preserve">Škody způsobené hrabošem polním dosáhly v minulém roce téměř dvou miliard korun především v oblasti Moravy, Vysočiny a části Pardubického kraje. Hraboš v těchto lokalitách škodil i letos a kombinací agrotechnických opatření, cílenou aplikací </w:t>
      </w:r>
      <w:r w:rsidR="00B52111" w:rsidRPr="00B52111">
        <w:rPr>
          <w:rFonts w:ascii="Arial" w:hAnsi="Arial" w:cs="Arial"/>
        </w:rPr>
        <w:t>rodenticidů</w:t>
      </w:r>
      <w:r w:rsidRPr="00B52111">
        <w:rPr>
          <w:rFonts w:ascii="Arial" w:hAnsi="Arial" w:cs="Arial"/>
        </w:rPr>
        <w:t xml:space="preserve"> a především díky silným dešťům se populace hraboše v těchto oblastech snížila na přijatelnou mez.</w:t>
      </w:r>
    </w:p>
    <w:p w:rsidR="00DE6C73" w:rsidRPr="00B52111" w:rsidRDefault="00DE6C73">
      <w:pPr>
        <w:rPr>
          <w:rFonts w:ascii="Arial" w:hAnsi="Arial" w:cs="Arial"/>
        </w:rPr>
      </w:pPr>
      <w:r w:rsidRPr="00B52111">
        <w:rPr>
          <w:rFonts w:ascii="Arial" w:hAnsi="Arial" w:cs="Arial"/>
        </w:rPr>
        <w:t xml:space="preserve">Letos dochází ke kulminaci v některých okresech Ústeckého a Středočeského kraje, které i přes deštivé období v květnu a červnu nadále trpí suchem, které pomáhá k vytvoření ideálních podmínek pro tohoto škůdce. Stejně jako v loňském roce se hraboš šíří především z refugií, kde nalezl dostatečnou ochranu před predátory. Na některých menších pozemcích obklopených krajinnými prvky, které jsou nejvýznamnějšími útočišti, dokonce stihl během krátké doby zlikvidovat veškerou úrodu. </w:t>
      </w:r>
    </w:p>
    <w:p w:rsidR="00AA5CF5" w:rsidRPr="00B52111" w:rsidRDefault="00AA5CF5">
      <w:pPr>
        <w:rPr>
          <w:rFonts w:ascii="Arial" w:hAnsi="Arial" w:cs="Arial"/>
        </w:rPr>
      </w:pPr>
      <w:r w:rsidRPr="00B52111">
        <w:rPr>
          <w:rFonts w:ascii="Arial" w:hAnsi="Arial" w:cs="Arial"/>
        </w:rPr>
        <w:t>Zemědělský svaz ČR vnímá současnou situaci, kdy je práh škodlivosti v některých oblastech překročen více než 12násobně za kritickou. Nejhorší situace je v severozápadní části republiky, ale počet aktivních nor hraboše polního narůstá i v dalších oblastech naší republiky a může přinést problémy se založením nových porostů.</w:t>
      </w:r>
      <w:r w:rsidR="00B52111" w:rsidRPr="00B52111">
        <w:rPr>
          <w:rFonts w:ascii="Arial" w:hAnsi="Arial" w:cs="Arial"/>
        </w:rPr>
        <w:t xml:space="preserve"> </w:t>
      </w:r>
      <w:r w:rsidRPr="00B52111">
        <w:rPr>
          <w:rFonts w:ascii="Arial" w:hAnsi="Arial" w:cs="Arial"/>
        </w:rPr>
        <w:t xml:space="preserve">„Dlouhodobě </w:t>
      </w:r>
      <w:r w:rsidR="00D020DB">
        <w:rPr>
          <w:rFonts w:ascii="Arial" w:hAnsi="Arial" w:cs="Arial"/>
        </w:rPr>
        <w:t>jednáme s</w:t>
      </w:r>
      <w:r w:rsidRPr="00B52111">
        <w:rPr>
          <w:rFonts w:ascii="Arial" w:hAnsi="Arial" w:cs="Arial"/>
        </w:rPr>
        <w:t xml:space="preserve"> ministerstv</w:t>
      </w:r>
      <w:r w:rsidR="00D020DB">
        <w:rPr>
          <w:rFonts w:ascii="Arial" w:hAnsi="Arial" w:cs="Arial"/>
        </w:rPr>
        <w:t>em</w:t>
      </w:r>
      <w:r w:rsidRPr="00B52111">
        <w:rPr>
          <w:rFonts w:ascii="Arial" w:hAnsi="Arial" w:cs="Arial"/>
        </w:rPr>
        <w:t xml:space="preserve"> zemědělství </w:t>
      </w:r>
      <w:r w:rsidR="00D020DB">
        <w:rPr>
          <w:rFonts w:ascii="Arial" w:hAnsi="Arial" w:cs="Arial"/>
        </w:rPr>
        <w:t>při</w:t>
      </w:r>
      <w:bookmarkStart w:id="0" w:name="_GoBack"/>
      <w:bookmarkEnd w:id="0"/>
      <w:r w:rsidRPr="00B52111">
        <w:rPr>
          <w:rFonts w:ascii="Arial" w:hAnsi="Arial" w:cs="Arial"/>
        </w:rPr>
        <w:t xml:space="preserve"> hledání systémového řešení, které by zemědělcům umožnilo účinně chránit úrodu,“ prohlásil předseda Zemědělského svazu ČR Martin Pýcha. </w:t>
      </w:r>
    </w:p>
    <w:p w:rsidR="00335F84" w:rsidRPr="00B52111" w:rsidRDefault="00335F84">
      <w:pPr>
        <w:rPr>
          <w:rFonts w:ascii="Arial" w:hAnsi="Arial" w:cs="Arial"/>
        </w:rPr>
      </w:pPr>
      <w:r w:rsidRPr="00B52111">
        <w:rPr>
          <w:rFonts w:ascii="Arial" w:hAnsi="Arial" w:cs="Arial"/>
        </w:rPr>
        <w:t>V únoru ÚKZÚZ povolil aplikaci rodenticidu na plochu za předem daných podmínek. Přestože bylo provedeno 240 aplikací na povrch, nedošlo k žádným hromadným úhynům necílových organismů, čímž se potvrdily výsledky dlouhodobých odborných studií, věnujících se aplikaci přípravků s účinnou látkou fosfid zinečnatý.</w:t>
      </w:r>
    </w:p>
    <w:p w:rsidR="00B52111" w:rsidRPr="00B52111" w:rsidRDefault="00B52111">
      <w:pPr>
        <w:rPr>
          <w:rFonts w:ascii="Arial" w:hAnsi="Arial" w:cs="Arial"/>
        </w:rPr>
      </w:pPr>
    </w:p>
    <w:p w:rsidR="00B52111" w:rsidRPr="00B52111" w:rsidRDefault="00B52111" w:rsidP="00B52111">
      <w:pPr>
        <w:rPr>
          <w:rFonts w:ascii="Arial" w:hAnsi="Arial" w:cs="Arial"/>
        </w:rPr>
      </w:pPr>
      <w:r w:rsidRPr="00B52111">
        <w:rPr>
          <w:rFonts w:ascii="Arial" w:hAnsi="Arial" w:cs="Arial"/>
        </w:rPr>
        <w:t xml:space="preserve">Ing. Vladimír Pícha, mluvčí ZSČR, tel.: 603 532 136, mail: </w:t>
      </w:r>
      <w:hyperlink r:id="rId6" w:history="1">
        <w:r w:rsidRPr="00B52111">
          <w:rPr>
            <w:rStyle w:val="Hypertextovodkaz"/>
            <w:rFonts w:ascii="Arial" w:hAnsi="Arial" w:cs="Arial"/>
          </w:rPr>
          <w:t>picha@zscr.cz</w:t>
        </w:r>
      </w:hyperlink>
      <w:r w:rsidRPr="00B52111">
        <w:rPr>
          <w:rFonts w:ascii="Arial" w:hAnsi="Arial" w:cs="Arial"/>
        </w:rPr>
        <w:t xml:space="preserve"> </w:t>
      </w:r>
    </w:p>
    <w:p w:rsidR="00B52111" w:rsidRDefault="00B52111">
      <w:pPr>
        <w:rPr>
          <w:rFonts w:ascii="Arial" w:hAnsi="Arial" w:cs="Arial"/>
        </w:rPr>
      </w:pPr>
    </w:p>
    <w:p w:rsidR="00B52111" w:rsidRDefault="00B52111">
      <w:pPr>
        <w:rPr>
          <w:rFonts w:ascii="Arial" w:hAnsi="Arial" w:cs="Arial"/>
        </w:rPr>
      </w:pPr>
    </w:p>
    <w:p w:rsidR="00B52111" w:rsidRPr="00B52111" w:rsidRDefault="00B52111" w:rsidP="00B52111">
      <w:pPr>
        <w:pStyle w:val="Normlnweb"/>
        <w:rPr>
          <w:rFonts w:ascii="Arial" w:hAnsi="Arial" w:cs="Arial"/>
          <w:sz w:val="16"/>
          <w:szCs w:val="16"/>
        </w:rPr>
      </w:pPr>
      <w:r w:rsidRPr="00B52111">
        <w:rPr>
          <w:rFonts w:ascii="Arial" w:hAnsi="Arial" w:cs="Arial"/>
          <w:sz w:val="16"/>
          <w:szCs w:val="16"/>
        </w:rPr>
        <w:t xml:space="preserve">Zemědělský svaz ČR sdružuje aktuálně téměř tisíc členů – zemědělských podniků, které hospodaří na cca 1/3 užívané zemědělské půdy. Zemědělský svaz ČR usiluje o rozvoj zemědělství a venkova a prosazuje zájmy svých členů v oblasti zemědělské produkce a odbytu. Pomáhá zemědělcům v rozvoji podnikatelských aktivit a poskytuje služby, vzdělávání, poradenský a právní servis. Více informací naleznete na </w:t>
      </w:r>
      <w:hyperlink r:id="rId7" w:tooltip="Zemědělský svaz ČR" w:history="1">
        <w:r w:rsidRPr="00B52111">
          <w:rPr>
            <w:rStyle w:val="Hypertextovodkaz"/>
            <w:rFonts w:ascii="Arial" w:hAnsi="Arial" w:cs="Arial"/>
            <w:sz w:val="16"/>
            <w:szCs w:val="16"/>
          </w:rPr>
          <w:t>www.zscr.cz</w:t>
        </w:r>
      </w:hyperlink>
    </w:p>
    <w:p w:rsidR="00B52111" w:rsidRPr="00B52111" w:rsidRDefault="00B52111">
      <w:pPr>
        <w:rPr>
          <w:rFonts w:ascii="Arial" w:hAnsi="Arial" w:cs="Arial"/>
        </w:rPr>
      </w:pPr>
    </w:p>
    <w:sectPr w:rsidR="00B52111" w:rsidRPr="00B52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73"/>
    <w:rsid w:val="00335F84"/>
    <w:rsid w:val="003B66F2"/>
    <w:rsid w:val="00675476"/>
    <w:rsid w:val="00AA5CF5"/>
    <w:rsid w:val="00B52111"/>
    <w:rsid w:val="00D020DB"/>
    <w:rsid w:val="00DE6C73"/>
    <w:rsid w:val="00E5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B52111"/>
    <w:rPr>
      <w:color w:val="0000FF"/>
      <w:u w:val="single"/>
    </w:rPr>
  </w:style>
  <w:style w:type="paragraph" w:customStyle="1" w:styleId="Default">
    <w:name w:val="Default"/>
    <w:rsid w:val="00B5211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B521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B52111"/>
    <w:rPr>
      <w:color w:val="0000FF"/>
      <w:u w:val="single"/>
    </w:rPr>
  </w:style>
  <w:style w:type="paragraph" w:customStyle="1" w:styleId="Default">
    <w:name w:val="Default"/>
    <w:rsid w:val="00B5211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B521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scr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icha@zscr.cz" TargetMode="External"/><Relationship Id="rId5" Type="http://schemas.openxmlformats.org/officeDocument/2006/relationships/hyperlink" Target="mailto:pycha@zscr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344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Pícha</dc:creator>
  <cp:lastModifiedBy>Vladimír Pícha</cp:lastModifiedBy>
  <cp:revision>3</cp:revision>
  <dcterms:created xsi:type="dcterms:W3CDTF">2020-08-13T07:59:00Z</dcterms:created>
  <dcterms:modified xsi:type="dcterms:W3CDTF">2020-08-13T09:57:00Z</dcterms:modified>
</cp:coreProperties>
</file>