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5C25" w14:textId="77777777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07CE7A28">
                <wp:simplePos x="0" y="0"/>
                <wp:positionH relativeFrom="column">
                  <wp:posOffset>161925</wp:posOffset>
                </wp:positionH>
                <wp:positionV relativeFrom="paragraph">
                  <wp:posOffset>957580</wp:posOffset>
                </wp:positionV>
                <wp:extent cx="216217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52E4B47E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Přerov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.75pt;margin-top:75.4pt;width:1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" stroked="f">
                <v:textbox style="mso-fit-shape-to-text:t" inset="0,0,0,0">
                  <w:txbxContent>
                    <w:p w14:paraId="48280101" w14:textId="52E4B47E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Přerov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</w:p>
    <w:p w14:paraId="3038AE22" w14:textId="35D81BE9" w:rsidR="00CA3749" w:rsidRDefault="00CA3749" w:rsidP="00717CA8">
      <w:pPr>
        <w:jc w:val="both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FE3A215" wp14:editId="617AEB21">
            <wp:simplePos x="0" y="0"/>
            <wp:positionH relativeFrom="column">
              <wp:posOffset>1136650</wp:posOffset>
            </wp:positionH>
            <wp:positionV relativeFrom="paragraph">
              <wp:posOffset>43180</wp:posOffset>
            </wp:positionV>
            <wp:extent cx="238823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65" y="21216"/>
                <wp:lineTo x="213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logo LDVI barev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10E4" w14:textId="77777777" w:rsidR="00CA3749" w:rsidRDefault="00CA3749" w:rsidP="00717CA8">
      <w:pPr>
        <w:jc w:val="both"/>
        <w:rPr>
          <w:noProof/>
          <w:lang w:eastAsia="cs-CZ"/>
        </w:rPr>
      </w:pPr>
    </w:p>
    <w:p w14:paraId="1DFDB9B2" w14:textId="77777777" w:rsidR="00CA3749" w:rsidRDefault="00CA3749" w:rsidP="00717CA8">
      <w:pPr>
        <w:jc w:val="both"/>
        <w:rPr>
          <w:noProof/>
          <w:lang w:eastAsia="cs-CZ"/>
        </w:rPr>
      </w:pPr>
    </w:p>
    <w:p w14:paraId="37B2DD7F" w14:textId="77777777" w:rsidR="00CA3749" w:rsidRDefault="00CA3749" w:rsidP="00717CA8">
      <w:pPr>
        <w:jc w:val="both"/>
        <w:rPr>
          <w:noProof/>
          <w:lang w:eastAsia="cs-CZ"/>
        </w:rPr>
      </w:pPr>
    </w:p>
    <w:p w14:paraId="63E831F1" w14:textId="77777777" w:rsidR="00CA3749" w:rsidRDefault="00CA3749" w:rsidP="00717CA8">
      <w:pPr>
        <w:jc w:val="both"/>
        <w:rPr>
          <w:noProof/>
          <w:lang w:eastAsia="cs-CZ"/>
        </w:rPr>
      </w:pPr>
    </w:p>
    <w:p w14:paraId="67D87BBF" w14:textId="7710381C" w:rsidR="00717CA8" w:rsidRDefault="00717CA8" w:rsidP="00717CA8">
      <w:pPr>
        <w:pStyle w:val="Bezmezer"/>
      </w:pPr>
    </w:p>
    <w:p w14:paraId="44456F53" w14:textId="2FF66721" w:rsidR="00717CA8" w:rsidRDefault="00717CA8" w:rsidP="00717CA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717CA8">
        <w:rPr>
          <w:rFonts w:ascii="Arial" w:hAnsi="Arial" w:cs="Arial"/>
          <w:sz w:val="28"/>
          <w:szCs w:val="28"/>
        </w:rPr>
        <w:t>pořád</w:t>
      </w:r>
      <w:r w:rsidR="00A53AB2">
        <w:rPr>
          <w:rFonts w:ascii="Arial" w:hAnsi="Arial" w:cs="Arial"/>
          <w:sz w:val="28"/>
          <w:szCs w:val="28"/>
        </w:rPr>
        <w:t xml:space="preserve">ají </w:t>
      </w:r>
      <w:r w:rsidRPr="00717CA8">
        <w:rPr>
          <w:rFonts w:ascii="Arial" w:hAnsi="Arial" w:cs="Arial"/>
          <w:sz w:val="28"/>
          <w:szCs w:val="28"/>
        </w:rPr>
        <w:t xml:space="preserve"> </w:t>
      </w:r>
      <w:r w:rsidR="00A53AB2">
        <w:rPr>
          <w:rFonts w:ascii="Arial" w:hAnsi="Arial" w:cs="Arial"/>
          <w:b/>
          <w:bCs/>
          <w:sz w:val="28"/>
          <w:szCs w:val="28"/>
          <w:u w:val="single"/>
        </w:rPr>
        <w:t>WEBINÁŘ</w:t>
      </w:r>
    </w:p>
    <w:p w14:paraId="566F7199" w14:textId="0E0F997C" w:rsidR="00717CA8" w:rsidRDefault="00717CA8" w:rsidP="00717CA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zemědělce,</w:t>
      </w:r>
      <w:r w:rsidR="00CA3749">
        <w:rPr>
          <w:rFonts w:ascii="Arial" w:hAnsi="Arial" w:cs="Arial"/>
          <w:sz w:val="28"/>
          <w:szCs w:val="28"/>
        </w:rPr>
        <w:t xml:space="preserve"> myslivce, </w:t>
      </w:r>
      <w:r>
        <w:rPr>
          <w:rFonts w:ascii="Arial" w:hAnsi="Arial" w:cs="Arial"/>
          <w:sz w:val="28"/>
          <w:szCs w:val="28"/>
        </w:rPr>
        <w:t xml:space="preserve">lesníky </w:t>
      </w:r>
      <w:r w:rsidR="00CA374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odborné hospodáře v</w:t>
      </w:r>
      <w:r w:rsidR="00A53AB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krajině</w:t>
      </w:r>
    </w:p>
    <w:p w14:paraId="71052B18" w14:textId="5C33286B" w:rsidR="00A53AB2" w:rsidRDefault="00A53AB2" w:rsidP="00717CA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téma :</w:t>
      </w:r>
    </w:p>
    <w:p w14:paraId="32DDA27B" w14:textId="7BAF1170" w:rsidR="00717CA8" w:rsidRDefault="00717CA8" w:rsidP="001512AF">
      <w:pPr>
        <w:pStyle w:val="Bezmezer"/>
        <w:rPr>
          <w:rFonts w:ascii="Arial" w:hAnsi="Arial" w:cs="Arial"/>
          <w:sz w:val="28"/>
          <w:szCs w:val="28"/>
        </w:rPr>
      </w:pPr>
    </w:p>
    <w:p w14:paraId="0C5AAE0E" w14:textId="75BB5FC5" w:rsidR="006A0683" w:rsidRPr="005424A0" w:rsidRDefault="00717CA8" w:rsidP="00717CA8">
      <w:pPr>
        <w:pStyle w:val="Bezmezer"/>
        <w:jc w:val="center"/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</w:pPr>
      <w:r w:rsidRPr="005424A0"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  <w:t>ŠKODY</w:t>
      </w:r>
      <w:r w:rsidR="00CA3749" w:rsidRPr="005424A0"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  <w:t xml:space="preserve"> </w:t>
      </w:r>
      <w:r w:rsidRPr="005424A0"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  <w:t xml:space="preserve"> P</w:t>
      </w:r>
      <w:r w:rsidR="006A0683" w:rsidRPr="005424A0"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  <w:t>ŮSOBENÉ</w:t>
      </w:r>
    </w:p>
    <w:p w14:paraId="19242F5F" w14:textId="6D8384A2" w:rsidR="00A53AB2" w:rsidRPr="005424A0" w:rsidRDefault="006A0683" w:rsidP="001512AF">
      <w:pPr>
        <w:pStyle w:val="Bezmezer"/>
        <w:jc w:val="center"/>
        <w:rPr>
          <w:rFonts w:ascii="Franklin Gothic Heavy" w:hAnsi="Franklin Gothic Heavy" w:cs="Arial"/>
          <w:b/>
          <w:bCs/>
          <w:color w:val="385623" w:themeColor="accent6" w:themeShade="80"/>
          <w:sz w:val="48"/>
          <w:szCs w:val="48"/>
        </w:rPr>
      </w:pPr>
      <w:r w:rsidRPr="005424A0">
        <w:rPr>
          <w:rFonts w:ascii="Franklin Gothic Heavy" w:hAnsi="Franklin Gothic Heavy" w:cs="Times New Roman"/>
          <w:b/>
          <w:bCs/>
          <w:i/>
          <w:color w:val="385623" w:themeColor="accent6" w:themeShade="80"/>
          <w:sz w:val="56"/>
          <w:szCs w:val="56"/>
        </w:rPr>
        <w:t xml:space="preserve">  ČERNOU  A  SPÁRKATOU  ZVĚŘÍ</w:t>
      </w:r>
    </w:p>
    <w:p w14:paraId="12DE20F7" w14:textId="77777777" w:rsidR="00CA3749" w:rsidRDefault="00CA3749" w:rsidP="00A53AB2">
      <w:pPr>
        <w:pStyle w:val="Bezmezer"/>
        <w:rPr>
          <w:rFonts w:ascii="Arial" w:hAnsi="Arial" w:cs="Arial"/>
          <w:sz w:val="28"/>
          <w:szCs w:val="28"/>
          <w:u w:val="single"/>
        </w:rPr>
      </w:pPr>
    </w:p>
    <w:p w14:paraId="6EA36DC2" w14:textId="480E5655" w:rsidR="00CA3749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Program :</w:t>
      </w:r>
    </w:p>
    <w:p w14:paraId="5E4877ED" w14:textId="2C8A5096" w:rsidR="00CA3749" w:rsidRPr="00852A2A" w:rsidRDefault="00CA3749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Právní rámec a zákonné úpravy ve vztahu ke vzniku škod způsobených zvěří</w:t>
      </w:r>
    </w:p>
    <w:p w14:paraId="2E3D1F13" w14:textId="77777777" w:rsidR="00CA3749" w:rsidRPr="00852A2A" w:rsidRDefault="00A53AB2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Škody způsobené zvěří na lesních porostech</w:t>
      </w:r>
      <w:r w:rsidR="00CA3749" w:rsidRPr="00852A2A">
        <w:rPr>
          <w:rFonts w:ascii="Arial" w:hAnsi="Arial" w:cs="Arial"/>
          <w:sz w:val="24"/>
          <w:szCs w:val="24"/>
        </w:rPr>
        <w:t xml:space="preserve"> – v lesích</w:t>
      </w:r>
      <w:r w:rsidRPr="00852A2A">
        <w:rPr>
          <w:rFonts w:ascii="Arial" w:hAnsi="Arial" w:cs="Arial"/>
          <w:sz w:val="24"/>
          <w:szCs w:val="24"/>
        </w:rPr>
        <w:t xml:space="preserve"> </w:t>
      </w:r>
    </w:p>
    <w:p w14:paraId="09604D6B" w14:textId="5142568B" w:rsidR="00A53AB2" w:rsidRPr="00852A2A" w:rsidRDefault="00CA3749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 xml:space="preserve">Škody způsobené na </w:t>
      </w:r>
      <w:r w:rsidR="00A53AB2" w:rsidRPr="00852A2A">
        <w:rPr>
          <w:rFonts w:ascii="Arial" w:hAnsi="Arial" w:cs="Arial"/>
          <w:sz w:val="24"/>
          <w:szCs w:val="24"/>
        </w:rPr>
        <w:t>zemědělských plodinách a porostech</w:t>
      </w:r>
    </w:p>
    <w:p w14:paraId="0F64017E" w14:textId="78FEFA58" w:rsidR="00A53AB2" w:rsidRPr="00852A2A" w:rsidRDefault="00A53AB2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 xml:space="preserve">Způsoby </w:t>
      </w:r>
      <w:r w:rsidR="00811960" w:rsidRPr="00852A2A">
        <w:rPr>
          <w:rFonts w:ascii="Arial" w:hAnsi="Arial" w:cs="Arial"/>
          <w:sz w:val="24"/>
          <w:szCs w:val="24"/>
        </w:rPr>
        <w:t>výpočtu škod v lesích a na polních plodinách</w:t>
      </w:r>
    </w:p>
    <w:p w14:paraId="0A99F699" w14:textId="68D6F8BA" w:rsidR="00A53AB2" w:rsidRPr="00852A2A" w:rsidRDefault="00A53AB2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 xml:space="preserve">Postup </w:t>
      </w:r>
      <w:r w:rsidR="00811960" w:rsidRPr="00852A2A">
        <w:rPr>
          <w:rFonts w:ascii="Arial" w:hAnsi="Arial" w:cs="Arial"/>
          <w:sz w:val="24"/>
          <w:szCs w:val="24"/>
        </w:rPr>
        <w:t xml:space="preserve">a lhůty </w:t>
      </w:r>
      <w:r w:rsidRPr="00852A2A">
        <w:rPr>
          <w:rFonts w:ascii="Arial" w:hAnsi="Arial" w:cs="Arial"/>
          <w:sz w:val="24"/>
          <w:szCs w:val="24"/>
        </w:rPr>
        <w:t>při uplatňování a vyčíslení  škod zvěří</w:t>
      </w:r>
    </w:p>
    <w:p w14:paraId="4F960B6C" w14:textId="1A10F407" w:rsidR="00A53AB2" w:rsidRPr="00852A2A" w:rsidRDefault="00A53AB2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Příčiny vzniku škod zvěří a opatření k jejich minimalizaci</w:t>
      </w:r>
    </w:p>
    <w:p w14:paraId="3A7B229C" w14:textId="5A64526C" w:rsidR="00A53AB2" w:rsidRPr="00852A2A" w:rsidRDefault="00A53AB2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Možnosti financování úpravy krajiny pro vlastníky pozemků ke zvýšení biodiverzity krajiny, náprava  eroze půdy, zvýšení užitkovosti krajiny, zlepšení zadržování vody v</w:t>
      </w:r>
      <w:r w:rsidR="00811960" w:rsidRPr="00852A2A">
        <w:rPr>
          <w:rFonts w:ascii="Arial" w:hAnsi="Arial" w:cs="Arial"/>
          <w:sz w:val="24"/>
          <w:szCs w:val="24"/>
        </w:rPr>
        <w:t> </w:t>
      </w:r>
      <w:r w:rsidRPr="00852A2A">
        <w:rPr>
          <w:rFonts w:ascii="Arial" w:hAnsi="Arial" w:cs="Arial"/>
          <w:sz w:val="24"/>
          <w:szCs w:val="24"/>
        </w:rPr>
        <w:t>krajině</w:t>
      </w:r>
      <w:r w:rsidR="00811960" w:rsidRPr="00852A2A">
        <w:rPr>
          <w:rFonts w:ascii="Arial" w:hAnsi="Arial" w:cs="Arial"/>
          <w:sz w:val="24"/>
          <w:szCs w:val="24"/>
        </w:rPr>
        <w:t>.</w:t>
      </w:r>
    </w:p>
    <w:p w14:paraId="1E7DDCA5" w14:textId="0281A163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4219083D" w14:textId="0E1CCA32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Přednáší :</w:t>
      </w:r>
    </w:p>
    <w:p w14:paraId="0185AACC" w14:textId="02108558" w:rsidR="00A53AB2" w:rsidRPr="00852A2A" w:rsidRDefault="00A53AB2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>Kamil ZAHRADNÍK, ředitel</w:t>
      </w:r>
      <w:r w:rsidR="00CA3749" w:rsidRPr="00852A2A">
        <w:rPr>
          <w:rFonts w:ascii="Arial" w:hAnsi="Arial" w:cs="Arial"/>
          <w:b/>
          <w:bCs/>
          <w:sz w:val="24"/>
          <w:szCs w:val="24"/>
        </w:rPr>
        <w:t xml:space="preserve"> a lektor</w:t>
      </w:r>
      <w:r w:rsidRPr="00852A2A">
        <w:rPr>
          <w:rFonts w:ascii="Arial" w:hAnsi="Arial" w:cs="Arial"/>
          <w:b/>
          <w:bCs/>
          <w:sz w:val="24"/>
          <w:szCs w:val="24"/>
        </w:rPr>
        <w:t xml:space="preserve"> LDVI</w:t>
      </w:r>
    </w:p>
    <w:p w14:paraId="0E84B9A4" w14:textId="02C31657" w:rsidR="00A53AB2" w:rsidRPr="00852A2A" w:rsidRDefault="00CA3749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>Lubomír H</w:t>
      </w:r>
      <w:r w:rsidR="00852A2A">
        <w:rPr>
          <w:rFonts w:ascii="Arial" w:hAnsi="Arial" w:cs="Arial"/>
          <w:b/>
          <w:bCs/>
          <w:sz w:val="24"/>
          <w:szCs w:val="24"/>
        </w:rPr>
        <w:t>AJNÝ</w:t>
      </w:r>
      <w:r w:rsidR="00A53AB2" w:rsidRPr="00852A2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52A2A">
        <w:rPr>
          <w:rFonts w:ascii="Arial" w:hAnsi="Arial" w:cs="Arial"/>
          <w:b/>
          <w:bCs/>
          <w:sz w:val="24"/>
          <w:szCs w:val="24"/>
        </w:rPr>
        <w:t>lektor</w:t>
      </w:r>
      <w:r w:rsidR="00A53AB2" w:rsidRPr="00852A2A">
        <w:rPr>
          <w:rFonts w:ascii="Arial" w:hAnsi="Arial" w:cs="Arial"/>
          <w:b/>
          <w:bCs/>
          <w:sz w:val="24"/>
          <w:szCs w:val="24"/>
        </w:rPr>
        <w:t xml:space="preserve"> LDVI</w:t>
      </w:r>
    </w:p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22A1E39E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úterý 2. března 2021</w:t>
            </w:r>
          </w:p>
          <w:p w14:paraId="5F86F4A2" w14:textId="7777777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9FB5" w14:textId="01922AF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Prezence od 8,30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 9,00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484F4155" w:rsidR="001512AF" w:rsidRPr="00852A2A" w:rsidRDefault="001512AF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 xml:space="preserve">Návratky zpět do </w:t>
      </w:r>
      <w:r w:rsidR="00C24F4B" w:rsidRPr="00852A2A">
        <w:rPr>
          <w:rFonts w:ascii="Arial" w:hAnsi="Arial" w:cs="Arial"/>
          <w:b/>
          <w:bCs/>
          <w:sz w:val="24"/>
          <w:szCs w:val="24"/>
        </w:rPr>
        <w:t>2</w:t>
      </w:r>
      <w:r w:rsidR="00852A2A">
        <w:rPr>
          <w:rFonts w:ascii="Arial" w:hAnsi="Arial" w:cs="Arial"/>
          <w:b/>
          <w:bCs/>
          <w:sz w:val="24"/>
          <w:szCs w:val="24"/>
        </w:rPr>
        <w:t>5</w:t>
      </w:r>
      <w:r w:rsidRPr="00852A2A">
        <w:rPr>
          <w:rFonts w:ascii="Arial" w:hAnsi="Arial" w:cs="Arial"/>
          <w:b/>
          <w:bCs/>
          <w:sz w:val="24"/>
          <w:szCs w:val="24"/>
        </w:rPr>
        <w:t xml:space="preserve">.2.2021. Po přihlášení Vám bude zaslán odkaz, pomocí něhož se ke školení připojíte. </w:t>
      </w:r>
    </w:p>
    <w:p w14:paraId="7907279E" w14:textId="2287C413" w:rsidR="001512AF" w:rsidRPr="00852A2A" w:rsidRDefault="001512AF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79C120" w14:textId="71B8CBD5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Témata mají navzájem propojovat jednotlivé činnosti, které zajišťují všechny skupiny hospodářů, kteří v krajině působí : zemědělec – lesník – myslivec.</w:t>
      </w:r>
    </w:p>
    <w:p w14:paraId="0CE7AE7E" w14:textId="5164126D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0480FC74" w14:textId="24A90FC3" w:rsidR="001512AF" w:rsidRPr="00852A2A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852A2A">
        <w:rPr>
          <w:rFonts w:ascii="Arial" w:hAnsi="Arial" w:cs="Arial"/>
          <w:sz w:val="24"/>
          <w:szCs w:val="24"/>
        </w:rPr>
        <w:t>Školení je financováno Ministerstvem zemědělství z dotačního programu 9.F.e, je bez</w:t>
      </w:r>
      <w:r w:rsidRPr="00852A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2A2A">
        <w:rPr>
          <w:rFonts w:ascii="Arial" w:hAnsi="Arial" w:cs="Arial"/>
          <w:sz w:val="24"/>
          <w:szCs w:val="24"/>
        </w:rPr>
        <w:t>vložného.</w:t>
      </w:r>
    </w:p>
    <w:p w14:paraId="04CE737A" w14:textId="7F30B54E" w:rsidR="001512AF" w:rsidRPr="00852A2A" w:rsidRDefault="001512AF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67793F70" w14:textId="7B1DD867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581210956,728730428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46F83426" w14:textId="1B4A2238" w:rsidR="001512AF" w:rsidRP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44D5ADE1" w14:textId="5A86D222" w:rsidR="001512AF" w:rsidRPr="001512AF" w:rsidRDefault="001512AF" w:rsidP="005809DB">
      <w:pPr>
        <w:pStyle w:val="Bezmezer"/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0723BB77" w14:textId="77777777" w:rsidR="001512AF" w:rsidRPr="001512AF" w:rsidRDefault="001512AF" w:rsidP="00A53AB2">
      <w:pPr>
        <w:pStyle w:val="Bezmezer"/>
        <w:rPr>
          <w:rFonts w:ascii="Arial" w:hAnsi="Arial" w:cs="Arial"/>
          <w:sz w:val="28"/>
          <w:szCs w:val="28"/>
        </w:rPr>
      </w:pPr>
    </w:p>
    <w:p w14:paraId="23B27651" w14:textId="77777777" w:rsidR="001512AF" w:rsidRPr="001512AF" w:rsidRDefault="001512AF" w:rsidP="00A53AB2">
      <w:pPr>
        <w:pStyle w:val="Bezmezer"/>
        <w:rPr>
          <w:rFonts w:ascii="Arial" w:hAnsi="Arial" w:cs="Arial"/>
          <w:sz w:val="28"/>
          <w:szCs w:val="28"/>
        </w:rPr>
      </w:pP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6CB0FC5A" w14:textId="725FC6A3" w:rsidR="001512AF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spárkatá a černá zvěř, </w:t>
      </w:r>
      <w:r w:rsidR="00C24F4B">
        <w:rPr>
          <w:rFonts w:ascii="Arial" w:hAnsi="Arial" w:cs="Arial"/>
          <w:b/>
          <w:bCs/>
          <w:sz w:val="28"/>
          <w:szCs w:val="28"/>
        </w:rPr>
        <w:t>2.3.</w:t>
      </w:r>
      <w:r>
        <w:rPr>
          <w:rFonts w:ascii="Arial" w:hAnsi="Arial" w:cs="Arial"/>
          <w:b/>
          <w:bCs/>
          <w:sz w:val="28"/>
          <w:szCs w:val="28"/>
        </w:rPr>
        <w:t>2021 :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0A2AF1C9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9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C24F4B">
        <w:rPr>
          <w:rFonts w:ascii="Arial" w:hAnsi="Arial" w:cs="Arial"/>
          <w:b/>
          <w:bCs/>
          <w:sz w:val="24"/>
          <w:szCs w:val="24"/>
        </w:rPr>
        <w:t>2</w:t>
      </w:r>
      <w:r w:rsidR="00852A2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.2.2021</w:t>
      </w:r>
    </w:p>
    <w:sectPr w:rsidR="005809DB" w:rsidRPr="005809DB" w:rsidSect="00852A2A">
      <w:pgSz w:w="11906" w:h="16838"/>
      <w:pgMar w:top="14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1512AF"/>
    <w:rsid w:val="0020273B"/>
    <w:rsid w:val="005424A0"/>
    <w:rsid w:val="005809DB"/>
    <w:rsid w:val="006A0683"/>
    <w:rsid w:val="00717CA8"/>
    <w:rsid w:val="00811960"/>
    <w:rsid w:val="00852A2A"/>
    <w:rsid w:val="00A53AB2"/>
    <w:rsid w:val="00C24F4B"/>
    <w:rsid w:val="00CA3749"/>
    <w:rsid w:val="00E15EB8"/>
    <w:rsid w:val="00EE7B9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p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oak</cp:lastModifiedBy>
  <cp:revision>5</cp:revision>
  <cp:lastPrinted>2021-02-05T05:30:00Z</cp:lastPrinted>
  <dcterms:created xsi:type="dcterms:W3CDTF">2021-02-05T06:06:00Z</dcterms:created>
  <dcterms:modified xsi:type="dcterms:W3CDTF">2021-02-08T07:44:00Z</dcterms:modified>
</cp:coreProperties>
</file>