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2B9F" w14:textId="77777777" w:rsidR="008F4AAF" w:rsidRDefault="003D5DF0">
      <w:pPr>
        <w:pStyle w:val="Standard"/>
        <w:widowControl/>
      </w:pPr>
      <w:r>
        <w:rPr>
          <w:color w:val="000000"/>
        </w:rPr>
        <w:t xml:space="preserve">                               </w:t>
      </w:r>
      <w:r>
        <w:rPr>
          <w:rFonts w:ascii="Comic Sans MS" w:eastAsia="Comic Sans MS" w:hAnsi="Comic Sans MS" w:cs="Comic Sans MS"/>
          <w:color w:val="FF03A2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00C8FEC" wp14:editId="5CFA45B2">
            <wp:extent cx="2286000" cy="7049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49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50AC43" wp14:editId="19ED3DB7">
            <wp:extent cx="819028" cy="1085758"/>
            <wp:effectExtent l="0" t="0" r="122" b="92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028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9D2C16" w14:textId="77777777" w:rsidR="008F4AAF" w:rsidRDefault="003D5DF0">
      <w:pPr>
        <w:pStyle w:val="Standard"/>
        <w:jc w:val="center"/>
      </w:pPr>
      <w:r>
        <w:rPr>
          <w:color w:val="FF03A2"/>
        </w:rPr>
        <w:t>Vás srdečně zve dne 07. - 08. srpna 2021 od 9.00 - 18.00 h</w:t>
      </w:r>
    </w:p>
    <w:p w14:paraId="6CB0F9BE" w14:textId="77777777" w:rsidR="008F4AAF" w:rsidRDefault="003D5DF0">
      <w:pPr>
        <w:pStyle w:val="Standard"/>
        <w:jc w:val="center"/>
      </w:pPr>
      <w:r>
        <w:rPr>
          <w:color w:val="FF03A2"/>
        </w:rPr>
        <w:t>Na dny otevřených dveří a slavnostní zahájení 1. ročníku akce</w:t>
      </w:r>
    </w:p>
    <w:p w14:paraId="5C69DF3D" w14:textId="77777777" w:rsidR="008F4AAF" w:rsidRDefault="003D5DF0">
      <w:pPr>
        <w:pStyle w:val="Standard"/>
        <w:widowControl/>
        <w:jc w:val="center"/>
      </w:pPr>
      <w:r>
        <w:rPr>
          <w:rFonts w:ascii="Comic Sans MS" w:eastAsia="Comic Sans MS" w:hAnsi="Comic Sans MS" w:cs="Comic Sans MS"/>
          <w:color w:val="00B050"/>
          <w:sz w:val="32"/>
          <w:szCs w:val="32"/>
        </w:rPr>
        <w:t>KONOPNÉ BLUDIŠTĚ</w:t>
      </w:r>
    </w:p>
    <w:p w14:paraId="64A612AE" w14:textId="77777777" w:rsidR="008F4AAF" w:rsidRDefault="003D5DF0">
      <w:pPr>
        <w:pStyle w:val="Standard"/>
        <w:widowControl/>
        <w:spacing w:before="200"/>
        <w:ind w:left="864" w:right="864"/>
        <w:jc w:val="center"/>
      </w:pPr>
      <w:r>
        <w:rPr>
          <w:b/>
          <w:i/>
          <w:color w:val="FF03A2"/>
        </w:rPr>
        <w:t xml:space="preserve">Konopné bludiště se nachází při cestě z Meclova směrem Srby na bývalém letišti vlevo cca 300 m od areálu </w:t>
      </w:r>
      <w:proofErr w:type="spellStart"/>
      <w:r>
        <w:rPr>
          <w:b/>
          <w:i/>
          <w:color w:val="FF03A2"/>
        </w:rPr>
        <w:t>Meclovské</w:t>
      </w:r>
      <w:proofErr w:type="spellEnd"/>
      <w:r>
        <w:rPr>
          <w:b/>
          <w:i/>
          <w:color w:val="FF03A2"/>
        </w:rPr>
        <w:t xml:space="preserve"> zemědělské a.s. Na místě samém bude firma KM GASTRO zajišťovat jídlo a občerstvení, také je možné nakoupit výrobky </w:t>
      </w:r>
      <w:proofErr w:type="spellStart"/>
      <w:r>
        <w:rPr>
          <w:b/>
          <w:i/>
          <w:color w:val="FF03A2"/>
        </w:rPr>
        <w:t>Meclovské</w:t>
      </w:r>
      <w:proofErr w:type="spellEnd"/>
      <w:r>
        <w:rPr>
          <w:b/>
          <w:i/>
          <w:color w:val="FF03A2"/>
        </w:rPr>
        <w:t xml:space="preserve"> zemědělské a.s., včetně ochutnávky vítěze regionální potraviny </w:t>
      </w:r>
      <w:proofErr w:type="spellStart"/>
      <w:r>
        <w:rPr>
          <w:b/>
          <w:i/>
          <w:color w:val="FF03A2"/>
        </w:rPr>
        <w:t>jogotvarohu</w:t>
      </w:r>
      <w:proofErr w:type="spellEnd"/>
      <w:r>
        <w:rPr>
          <w:b/>
          <w:i/>
          <w:color w:val="FF03A2"/>
        </w:rPr>
        <w:t xml:space="preserve">. Ve spolupráci s CBD konopí Meclov Vám také nabídneme CBD konopnou kosmetiku s vysokým obsahem CBD </w:t>
      </w:r>
      <w:proofErr w:type="gramStart"/>
      <w:r>
        <w:rPr>
          <w:b/>
          <w:i/>
          <w:color w:val="FF03A2"/>
        </w:rPr>
        <w:t>12%</w:t>
      </w:r>
      <w:proofErr w:type="gramEnd"/>
      <w:r>
        <w:rPr>
          <w:b/>
          <w:i/>
          <w:color w:val="FF03A2"/>
        </w:rPr>
        <w:t xml:space="preserve"> a THC do 0,3% s hojivými účinky. V areálu </w:t>
      </w:r>
      <w:proofErr w:type="spellStart"/>
      <w:r>
        <w:rPr>
          <w:b/>
          <w:i/>
          <w:color w:val="FF03A2"/>
        </w:rPr>
        <w:t>Meclovské</w:t>
      </w:r>
      <w:proofErr w:type="spellEnd"/>
      <w:r>
        <w:rPr>
          <w:b/>
          <w:i/>
          <w:color w:val="FF03A2"/>
        </w:rPr>
        <w:t xml:space="preserve"> zemědělské a.s. je možnost navštívit pěstírnu konopí (detašované pracoviště České zemědělské univerzity Praha), prohlédnout si bioplynovou stanici a zemědělské stroje několika prodejců zemědělské techniky. Ve vlastní prodejně </w:t>
      </w:r>
      <w:proofErr w:type="spellStart"/>
      <w:r>
        <w:rPr>
          <w:b/>
          <w:i/>
          <w:color w:val="FF03A2"/>
        </w:rPr>
        <w:t>Meclovské</w:t>
      </w:r>
      <w:proofErr w:type="spellEnd"/>
      <w:r>
        <w:rPr>
          <w:b/>
          <w:i/>
          <w:color w:val="FF03A2"/>
        </w:rPr>
        <w:t xml:space="preserve"> zemědělské a.s. je možné nakoupit jejich mléčné výrobky a výrobky ZOD Mrákov, Zemědělské a.s. </w:t>
      </w:r>
      <w:proofErr w:type="spellStart"/>
      <w:r>
        <w:rPr>
          <w:b/>
          <w:i/>
          <w:color w:val="FF03A2"/>
        </w:rPr>
        <w:t>Komorno</w:t>
      </w:r>
      <w:proofErr w:type="spellEnd"/>
      <w:r>
        <w:rPr>
          <w:b/>
          <w:i/>
          <w:color w:val="FF03A2"/>
        </w:rPr>
        <w:t xml:space="preserve">, pivo z pivovaru Domažlice a moravské víno od Jožky </w:t>
      </w:r>
      <w:proofErr w:type="spellStart"/>
      <w:r>
        <w:rPr>
          <w:b/>
          <w:i/>
          <w:color w:val="FF03A2"/>
        </w:rPr>
        <w:t>Šmukaře</w:t>
      </w:r>
      <w:proofErr w:type="spellEnd"/>
      <w:r>
        <w:rPr>
          <w:b/>
          <w:i/>
          <w:color w:val="FF03A2"/>
        </w:rPr>
        <w:t xml:space="preserve">. Samotné bludiště bude zpřístupněno ještě o víkendu 14.08 a 15.08.2021 od 9.00 - 18.00 h a následně 21.08. a 22.08.2021 ve stejnou dobu. Po tomto období bude konopí sklizeno a usušeno, odděleny stonky pro průmyslové účely, listy a květy pro potřebu zdravotnictví a kosmetického průmyslu a semínko </w:t>
      </w:r>
      <w:proofErr w:type="gramStart"/>
      <w:r>
        <w:rPr>
          <w:b/>
          <w:i/>
          <w:color w:val="FF03A2"/>
        </w:rPr>
        <w:t>využito  v</w:t>
      </w:r>
      <w:proofErr w:type="gramEnd"/>
      <w:r>
        <w:rPr>
          <w:b/>
          <w:i/>
          <w:color w:val="FF03A2"/>
        </w:rPr>
        <w:t xml:space="preserve"> potravinářství.</w:t>
      </w:r>
    </w:p>
    <w:p w14:paraId="52279026" w14:textId="77777777" w:rsidR="008F4AAF" w:rsidRDefault="003D5DF0">
      <w:pPr>
        <w:pStyle w:val="Standard"/>
        <w:widowControl/>
        <w:numPr>
          <w:ilvl w:val="1"/>
          <w:numId w:val="1"/>
        </w:numPr>
        <w:spacing w:before="200"/>
        <w:ind w:right="864"/>
        <w:jc w:val="center"/>
      </w:pPr>
      <w:r>
        <w:rPr>
          <w:b/>
          <w:i/>
          <w:color w:val="FF03A2"/>
        </w:rPr>
        <w:t>Pro bezpečnost zabloudivších je prostor jištěn dronem.</w:t>
      </w:r>
    </w:p>
    <w:p w14:paraId="52D1F412" w14:textId="77777777" w:rsidR="008F4AAF" w:rsidRDefault="008F4AAF">
      <w:pPr>
        <w:pStyle w:val="Standard"/>
        <w:widowControl/>
        <w:spacing w:before="200"/>
        <w:ind w:left="1440" w:right="864"/>
        <w:jc w:val="center"/>
        <w:rPr>
          <w:b/>
          <w:i/>
          <w:color w:val="FF03A2"/>
        </w:rPr>
      </w:pPr>
    </w:p>
    <w:p w14:paraId="5B8D3074" w14:textId="77777777" w:rsidR="008F4AAF" w:rsidRDefault="008F4AAF">
      <w:pPr>
        <w:pStyle w:val="Standard"/>
        <w:jc w:val="center"/>
        <w:rPr>
          <w:rFonts w:ascii="Comic Sans MS" w:eastAsia="Comic Sans MS" w:hAnsi="Comic Sans MS" w:cs="Comic Sans MS"/>
          <w:color w:val="FF03A2"/>
          <w:sz w:val="24"/>
          <w:szCs w:val="24"/>
        </w:rPr>
      </w:pPr>
    </w:p>
    <w:p w14:paraId="5288AAC8" w14:textId="77777777" w:rsidR="008F4AAF" w:rsidRDefault="008F4AAF">
      <w:pPr>
        <w:pStyle w:val="Standard"/>
        <w:widowControl/>
        <w:jc w:val="center"/>
      </w:pPr>
    </w:p>
    <w:sectPr w:rsidR="008F4AAF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E3D5" w14:textId="77777777" w:rsidR="003D5DF0" w:rsidRDefault="003D5DF0">
      <w:r>
        <w:separator/>
      </w:r>
    </w:p>
  </w:endnote>
  <w:endnote w:type="continuationSeparator" w:id="0">
    <w:p w14:paraId="3E9D89B8" w14:textId="77777777" w:rsidR="003D5DF0" w:rsidRDefault="003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832A" w14:textId="77777777" w:rsidR="003D5DF0" w:rsidRDefault="003D5DF0">
      <w:r>
        <w:rPr>
          <w:color w:val="000000"/>
        </w:rPr>
        <w:separator/>
      </w:r>
    </w:p>
  </w:footnote>
  <w:footnote w:type="continuationSeparator" w:id="0">
    <w:p w14:paraId="6214F798" w14:textId="77777777" w:rsidR="003D5DF0" w:rsidRDefault="003D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96D"/>
    <w:multiLevelType w:val="multilevel"/>
    <w:tmpl w:val="ABCE9FD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★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AF"/>
    <w:rsid w:val="00294744"/>
    <w:rsid w:val="003D5DF0"/>
    <w:rsid w:val="008F4AAF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60E"/>
  <w15:docId w15:val="{A1258A99-DB05-453A-97E5-96259B4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Noto Sans Symbols" w:cs="Noto Sans Symbols"/>
      <w:b w:val="0"/>
      <w:sz w:val="22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Kutil</dc:creator>
  <cp:lastModifiedBy>Stanislav Čihák</cp:lastModifiedBy>
  <cp:revision>2</cp:revision>
  <dcterms:created xsi:type="dcterms:W3CDTF">2021-07-29T20:09:00Z</dcterms:created>
  <dcterms:modified xsi:type="dcterms:W3CDTF">2021-07-29T20:09:00Z</dcterms:modified>
</cp:coreProperties>
</file>