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C25" w14:textId="4CD1699D" w:rsidR="00CA3749" w:rsidRDefault="00717CA8" w:rsidP="00717CA8">
      <w:pPr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F399" wp14:editId="07CE7A28">
                <wp:simplePos x="0" y="0"/>
                <wp:positionH relativeFrom="column">
                  <wp:posOffset>161925</wp:posOffset>
                </wp:positionH>
                <wp:positionV relativeFrom="paragraph">
                  <wp:posOffset>957580</wp:posOffset>
                </wp:positionV>
                <wp:extent cx="2162175" cy="635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80101" w14:textId="52E4B47E" w:rsidR="00717CA8" w:rsidRPr="00717CA8" w:rsidRDefault="00717CA8" w:rsidP="00717CA8">
                            <w:pPr>
                              <w:pStyle w:val="Titulek"/>
                              <w:rPr>
                                <w:b/>
                                <w:bCs/>
                                <w:noProof/>
                                <w:color w:val="5888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8838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proofErr w:type="spellStart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úz</w:t>
                            </w:r>
                            <w:proofErr w:type="spellEnd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org</w:t>
                            </w:r>
                            <w:proofErr w:type="spellEnd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. Přerov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1F39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2.75pt;margin-top:75.4pt;width:170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" stroked="f">
                <v:textbox style="mso-fit-shape-to-text:t" inset="0,0,0,0">
                  <w:txbxContent>
                    <w:p w14:paraId="48280101" w14:textId="52E4B47E" w:rsidR="00717CA8" w:rsidRPr="00717CA8" w:rsidRDefault="00717CA8" w:rsidP="00717CA8">
                      <w:pPr>
                        <w:pStyle w:val="Titulek"/>
                        <w:rPr>
                          <w:b/>
                          <w:bCs/>
                          <w:noProof/>
                          <w:color w:val="588838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588838"/>
                          <w:sz w:val="28"/>
                          <w:szCs w:val="28"/>
                        </w:rPr>
                        <w:t xml:space="preserve">                </w:t>
                      </w:r>
                      <w:proofErr w:type="spellStart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úz</w:t>
                      </w:r>
                      <w:proofErr w:type="spellEnd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. </w:t>
                      </w:r>
                      <w:proofErr w:type="spellStart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org</w:t>
                      </w:r>
                      <w:proofErr w:type="spellEnd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. Přerov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4F213A60" wp14:editId="599B74F5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2162175" cy="6667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  <w:t xml:space="preserve"> </w:t>
      </w:r>
      <w:r w:rsidR="009508D6">
        <w:rPr>
          <w:noProof/>
        </w:rPr>
        <w:drawing>
          <wp:inline distT="0" distB="0" distL="0" distR="0" wp14:anchorId="18CD8B46" wp14:editId="2064AABD">
            <wp:extent cx="2105025" cy="102044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0E44" w14:textId="41365B0B" w:rsidR="0099401C" w:rsidRDefault="0099401C" w:rsidP="009508D6">
      <w:pPr>
        <w:ind w:left="4248" w:firstLine="708"/>
        <w:jc w:val="both"/>
        <w:rPr>
          <w:rFonts w:ascii="Arial" w:hAnsi="Arial" w:cs="Arial"/>
          <w:noProof/>
          <w:sz w:val="28"/>
          <w:szCs w:val="28"/>
          <w:lang w:eastAsia="cs-CZ"/>
        </w:rPr>
      </w:pPr>
    </w:p>
    <w:p w14:paraId="37E53B14" w14:textId="77777777" w:rsidR="003E5719" w:rsidRDefault="00171F61" w:rsidP="00171F61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 xml:space="preserve">dovolujeme si Vás pozvat </w:t>
      </w:r>
    </w:p>
    <w:p w14:paraId="32DDA27B" w14:textId="2302A79F" w:rsidR="00717CA8" w:rsidRPr="003E5719" w:rsidRDefault="00171F61" w:rsidP="00171F61">
      <w:pPr>
        <w:jc w:val="center"/>
        <w:rPr>
          <w:b/>
          <w:bCs/>
          <w:noProof/>
          <w:lang w:eastAsia="cs-CZ"/>
        </w:rPr>
      </w:pPr>
      <w:r w:rsidRPr="003E5719"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na </w:t>
      </w:r>
      <w:r w:rsidR="003E5719" w:rsidRPr="003E5719">
        <w:rPr>
          <w:rFonts w:ascii="Arial" w:hAnsi="Arial" w:cs="Arial"/>
          <w:b/>
          <w:bCs/>
          <w:noProof/>
          <w:sz w:val="28"/>
          <w:szCs w:val="28"/>
          <w:lang w:eastAsia="cs-CZ"/>
        </w:rPr>
        <w:t>webinář</w:t>
      </w:r>
    </w:p>
    <w:p w14:paraId="19242F5F" w14:textId="46C8CB26" w:rsidR="00A53AB2" w:rsidRPr="0099401C" w:rsidRDefault="00286295" w:rsidP="001512AF">
      <w:pPr>
        <w:pStyle w:val="Bezmezer"/>
        <w:jc w:val="center"/>
        <w:rPr>
          <w:rFonts w:ascii="Garamond" w:hAnsi="Garamond" w:cs="Times New Roman"/>
          <w:b/>
          <w:bCs/>
          <w:i/>
          <w:color w:val="000000" w:themeColor="text1"/>
          <w:sz w:val="72"/>
          <w:szCs w:val="72"/>
        </w:rPr>
      </w:pPr>
      <w:r>
        <w:rPr>
          <w:rFonts w:ascii="Garamond" w:hAnsi="Garamond" w:cs="Times New Roman"/>
          <w:b/>
          <w:bCs/>
          <w:i/>
          <w:color w:val="000000" w:themeColor="text1"/>
          <w:sz w:val="72"/>
          <w:szCs w:val="72"/>
        </w:rPr>
        <w:t>Vedení evidencí na LPIS</w:t>
      </w:r>
    </w:p>
    <w:p w14:paraId="12DE20F7" w14:textId="12F3C003" w:rsidR="00CA3749" w:rsidRPr="000E74CC" w:rsidRDefault="00674B43" w:rsidP="000E74CC">
      <w:pPr>
        <w:pStyle w:val="Bezmezer"/>
        <w:jc w:val="center"/>
        <w:rPr>
          <w:rFonts w:ascii="Garamond" w:hAnsi="Garamond" w:cs="Arial"/>
          <w:b/>
          <w:bCs/>
          <w:i/>
          <w:color w:val="000000" w:themeColor="text1"/>
          <w:sz w:val="40"/>
          <w:szCs w:val="40"/>
        </w:rPr>
      </w:pPr>
      <w:r w:rsidRPr="0099401C">
        <w:rPr>
          <w:rFonts w:ascii="Garamond" w:hAnsi="Garamond" w:cs="Times New Roman"/>
          <w:i/>
          <w:color w:val="000000" w:themeColor="text1"/>
          <w:sz w:val="40"/>
          <w:szCs w:val="40"/>
        </w:rPr>
        <w:t xml:space="preserve"> </w:t>
      </w:r>
    </w:p>
    <w:p w14:paraId="6EA36DC2" w14:textId="021FD5D9" w:rsidR="00CA3749" w:rsidRDefault="00A53AB2" w:rsidP="00A53AB2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852A2A">
        <w:rPr>
          <w:rFonts w:ascii="Arial" w:hAnsi="Arial" w:cs="Arial"/>
          <w:sz w:val="24"/>
          <w:szCs w:val="24"/>
          <w:u w:val="single"/>
        </w:rPr>
        <w:t>Program :</w:t>
      </w:r>
    </w:p>
    <w:p w14:paraId="1A5BA23A" w14:textId="77777777" w:rsidR="003E5719" w:rsidRPr="00852A2A" w:rsidRDefault="003E5719" w:rsidP="00A53AB2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14:paraId="1F21CFC6" w14:textId="1A942A15" w:rsidR="00286295" w:rsidRDefault="00286295" w:rsidP="00286295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86295">
        <w:rPr>
          <w:rFonts w:ascii="Arial" w:hAnsi="Arial" w:cs="Arial"/>
          <w:sz w:val="24"/>
          <w:szCs w:val="24"/>
        </w:rPr>
        <w:t>Úvod – možnosti Portálu farmáře</w:t>
      </w:r>
      <w:r>
        <w:rPr>
          <w:rFonts w:ascii="Arial" w:hAnsi="Arial" w:cs="Arial"/>
          <w:sz w:val="24"/>
          <w:szCs w:val="24"/>
        </w:rPr>
        <w:t xml:space="preserve"> a jeho obsah</w:t>
      </w:r>
    </w:p>
    <w:p w14:paraId="411F243F" w14:textId="6D6E66D4" w:rsidR="00286295" w:rsidRDefault="00286295" w:rsidP="00286295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LPIS pro plnění legislativních a dotačních požadavků</w:t>
      </w:r>
    </w:p>
    <w:p w14:paraId="3F6BB83E" w14:textId="17F61C71" w:rsidR="00286295" w:rsidRDefault="00286295" w:rsidP="00286295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se zákresy erozních pozemků a zemědělských parcel</w:t>
      </w:r>
    </w:p>
    <w:p w14:paraId="57ADC72F" w14:textId="586846C1" w:rsidR="00286295" w:rsidRDefault="00286295" w:rsidP="00286295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Možnosti elektronického vedení evidence hnojení, pastvy a POR v Portálu farmáře</w:t>
      </w:r>
    </w:p>
    <w:p w14:paraId="336F48B5" w14:textId="149154DF" w:rsidR="00286295" w:rsidRDefault="00286295" w:rsidP="00286295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registru zvířat (DJ, intenzita chovu, vedení stájového registru, objednávky ušních známek, evidence léčení)</w:t>
      </w:r>
    </w:p>
    <w:p w14:paraId="2671A317" w14:textId="6B3208DB" w:rsidR="00286295" w:rsidRDefault="00286295" w:rsidP="00286295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Dotazy, diskuze</w:t>
      </w:r>
    </w:p>
    <w:p w14:paraId="0076545D" w14:textId="7214B2F2" w:rsidR="00286295" w:rsidRPr="00286295" w:rsidRDefault="00286295" w:rsidP="00286295">
      <w:pPr>
        <w:pStyle w:val="Bezmezer"/>
        <w:rPr>
          <w:rFonts w:ascii="Arial" w:hAnsi="Arial" w:cs="Arial"/>
          <w:sz w:val="24"/>
          <w:szCs w:val="24"/>
        </w:rPr>
      </w:pPr>
      <w:r w:rsidRPr="00286295">
        <w:rPr>
          <w:rFonts w:ascii="Arial" w:hAnsi="Arial" w:cs="Arial"/>
          <w:sz w:val="24"/>
          <w:szCs w:val="24"/>
        </w:rPr>
        <w:t xml:space="preserve">  </w:t>
      </w:r>
    </w:p>
    <w:p w14:paraId="1B9122FE" w14:textId="77777777" w:rsidR="00286295" w:rsidRPr="00286295" w:rsidRDefault="00286295" w:rsidP="00286295">
      <w:pPr>
        <w:pStyle w:val="Bezmezer"/>
        <w:rPr>
          <w:rFonts w:ascii="Arial" w:hAnsi="Arial" w:cs="Arial"/>
          <w:sz w:val="24"/>
          <w:szCs w:val="24"/>
        </w:rPr>
      </w:pPr>
    </w:p>
    <w:p w14:paraId="305A8C40" w14:textId="77777777" w:rsidR="00286295" w:rsidRDefault="00286295" w:rsidP="00286295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14:paraId="0704AFFC" w14:textId="77777777" w:rsidR="00286295" w:rsidRDefault="00286295" w:rsidP="00286295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14:paraId="4219083D" w14:textId="1CC32F92" w:rsidR="00A53AB2" w:rsidRPr="00852A2A" w:rsidRDefault="00A53AB2" w:rsidP="00286295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852A2A">
        <w:rPr>
          <w:rFonts w:ascii="Arial" w:hAnsi="Arial" w:cs="Arial"/>
          <w:sz w:val="24"/>
          <w:szCs w:val="24"/>
          <w:u w:val="single"/>
        </w:rPr>
        <w:t>Přednáší :</w:t>
      </w:r>
    </w:p>
    <w:p w14:paraId="0E84B9A4" w14:textId="003B6536" w:rsidR="00A53AB2" w:rsidRDefault="00674B43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Ing. Lubomír  SMRČEK</w:t>
      </w:r>
    </w:p>
    <w:p w14:paraId="01A686E3" w14:textId="77777777" w:rsidR="0099401C" w:rsidRPr="00852A2A" w:rsidRDefault="0099401C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7F44571B" w14:textId="7BCEAC41" w:rsidR="00EE7B98" w:rsidRPr="00852A2A" w:rsidRDefault="00EE7B98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B98" w:rsidRPr="00852A2A" w14:paraId="2F8DC1EA" w14:textId="77777777" w:rsidTr="00EE7B98">
        <w:tc>
          <w:tcPr>
            <w:tcW w:w="9629" w:type="dxa"/>
          </w:tcPr>
          <w:p w14:paraId="0A6F4169" w14:textId="73A66EAF" w:rsidR="00EE7B98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A2A">
              <w:rPr>
                <w:rFonts w:ascii="Arial" w:hAnsi="Arial" w:cs="Arial"/>
                <w:sz w:val="24"/>
                <w:szCs w:val="24"/>
              </w:rPr>
              <w:t>Termín :</w:t>
            </w:r>
            <w:r w:rsidRPr="00852A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286295">
              <w:rPr>
                <w:rFonts w:ascii="Arial" w:hAnsi="Arial" w:cs="Arial"/>
                <w:b/>
                <w:bCs/>
                <w:sz w:val="24"/>
                <w:szCs w:val="24"/>
              </w:rPr>
              <w:t>pátek 28. ledna 2022</w:t>
            </w:r>
          </w:p>
          <w:p w14:paraId="5F86F4A2" w14:textId="77777777" w:rsidR="00EE7B98" w:rsidRPr="00852A2A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A9FB5" w14:textId="01922AF7" w:rsidR="00EE7B98" w:rsidRPr="00852A2A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A2A">
              <w:rPr>
                <w:rFonts w:ascii="Arial" w:hAnsi="Arial" w:cs="Arial"/>
                <w:sz w:val="24"/>
                <w:szCs w:val="24"/>
              </w:rPr>
              <w:t>Prezence od 8,30 h,</w:t>
            </w:r>
            <w:r w:rsidRPr="00852A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zahájení v 9,00 h</w:t>
            </w:r>
          </w:p>
        </w:tc>
      </w:tr>
    </w:tbl>
    <w:p w14:paraId="77EE94EB" w14:textId="77777777" w:rsidR="00852A2A" w:rsidRPr="00852A2A" w:rsidRDefault="00852A2A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F5BD688" w14:textId="77777777" w:rsidR="003E5719" w:rsidRDefault="001512AF" w:rsidP="000E74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52A2A">
        <w:rPr>
          <w:rFonts w:ascii="Arial" w:hAnsi="Arial" w:cs="Arial"/>
          <w:b/>
          <w:bCs/>
          <w:sz w:val="24"/>
          <w:szCs w:val="24"/>
        </w:rPr>
        <w:t xml:space="preserve">Návratky zpět do </w:t>
      </w:r>
      <w:r w:rsidR="002B4653">
        <w:rPr>
          <w:rFonts w:ascii="Arial" w:hAnsi="Arial" w:cs="Arial"/>
          <w:b/>
          <w:bCs/>
          <w:sz w:val="24"/>
          <w:szCs w:val="24"/>
        </w:rPr>
        <w:t>2</w:t>
      </w:r>
      <w:r w:rsidR="00286295">
        <w:rPr>
          <w:rFonts w:ascii="Arial" w:hAnsi="Arial" w:cs="Arial"/>
          <w:b/>
          <w:bCs/>
          <w:sz w:val="24"/>
          <w:szCs w:val="24"/>
        </w:rPr>
        <w:t>6.1.2022</w:t>
      </w:r>
      <w:r w:rsidRPr="00852A2A">
        <w:rPr>
          <w:rFonts w:ascii="Arial" w:hAnsi="Arial" w:cs="Arial"/>
          <w:b/>
          <w:bCs/>
          <w:sz w:val="24"/>
          <w:szCs w:val="24"/>
        </w:rPr>
        <w:t>.</w:t>
      </w:r>
      <w:r w:rsidR="003E571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E87DF7" w14:textId="2D32C27C" w:rsidR="001512AF" w:rsidRDefault="003E5719" w:rsidP="000E74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 přihlášení Vám bude odeslán odkaz, pomocí něhož se ke školení připojíte.</w:t>
      </w:r>
    </w:p>
    <w:p w14:paraId="52997C78" w14:textId="6548F3CA" w:rsidR="000E74CC" w:rsidRDefault="000E74CC" w:rsidP="000E74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E7AE7E" w14:textId="5164126D" w:rsidR="001512AF" w:rsidRPr="00852A2A" w:rsidRDefault="001512AF" w:rsidP="00A53AB2">
      <w:pPr>
        <w:pStyle w:val="Bezmezer"/>
        <w:rPr>
          <w:rFonts w:ascii="Arial" w:hAnsi="Arial" w:cs="Arial"/>
          <w:sz w:val="24"/>
          <w:szCs w:val="24"/>
        </w:rPr>
      </w:pPr>
    </w:p>
    <w:p w14:paraId="04CE737A" w14:textId="5FFA5E5B" w:rsidR="001512AF" w:rsidRPr="000E74CC" w:rsidRDefault="001512AF" w:rsidP="001512AF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E74CC">
        <w:rPr>
          <w:rFonts w:ascii="Arial" w:hAnsi="Arial" w:cs="Arial"/>
          <w:b/>
          <w:bCs/>
          <w:sz w:val="24"/>
          <w:szCs w:val="24"/>
        </w:rPr>
        <w:t xml:space="preserve">Školení </w:t>
      </w:r>
      <w:r w:rsidR="0099401C" w:rsidRPr="000E74CC">
        <w:rPr>
          <w:rFonts w:ascii="Arial" w:hAnsi="Arial" w:cs="Arial"/>
          <w:b/>
          <w:bCs/>
          <w:sz w:val="24"/>
          <w:szCs w:val="24"/>
        </w:rPr>
        <w:t>je pořádáno za podpory Ministerstva zemědělství v rámci dotačního projektu 9.F.e</w:t>
      </w:r>
      <w:r w:rsidR="003E5719">
        <w:rPr>
          <w:rFonts w:ascii="Arial" w:hAnsi="Arial" w:cs="Arial"/>
          <w:b/>
          <w:bCs/>
          <w:sz w:val="24"/>
          <w:szCs w:val="24"/>
        </w:rPr>
        <w:t>,</w:t>
      </w:r>
      <w:r w:rsidR="0099401C" w:rsidRPr="000E74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74CC">
        <w:rPr>
          <w:rFonts w:ascii="Arial" w:hAnsi="Arial" w:cs="Arial"/>
          <w:b/>
          <w:bCs/>
          <w:sz w:val="24"/>
          <w:szCs w:val="24"/>
        </w:rPr>
        <w:t xml:space="preserve"> je bez vložného.</w:t>
      </w:r>
    </w:p>
    <w:p w14:paraId="20AD5259" w14:textId="343CEE09" w:rsidR="0099401C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2084909C" w14:textId="77777777" w:rsidR="0099401C" w:rsidRPr="00852A2A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0AA87510" w14:textId="717DFC4A" w:rsidR="001512AF" w:rsidRDefault="005809DB" w:rsidP="005809DB">
      <w:pPr>
        <w:pStyle w:val="Bezmezer"/>
        <w:ind w:left="5664" w:firstLine="708"/>
        <w:rPr>
          <w:rFonts w:ascii="Arial" w:hAnsi="Arial" w:cs="Arial"/>
          <w:sz w:val="28"/>
          <w:szCs w:val="28"/>
        </w:rPr>
      </w:pPr>
      <w:r w:rsidRPr="005809DB"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0944A8A2" wp14:editId="2A060B2C">
            <wp:extent cx="1495425" cy="600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C4D4" w14:textId="519E59A9" w:rsidR="001512AF" w:rsidRDefault="001512AF" w:rsidP="001512AF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Organizační zajištění 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512AF">
        <w:rPr>
          <w:rFonts w:ascii="Arial" w:hAnsi="Arial" w:cs="Arial"/>
          <w:sz w:val="24"/>
          <w:szCs w:val="24"/>
        </w:rPr>
        <w:t>Ing. Rostislav OVAD</w:t>
      </w:r>
    </w:p>
    <w:p w14:paraId="046CCCDB" w14:textId="2C99A9FC" w:rsidR="001512AF" w:rsidRDefault="001512AF" w:rsidP="001512AF">
      <w:pPr>
        <w:pStyle w:val="Bezmezer"/>
        <w:rPr>
          <w:rFonts w:ascii="Arial" w:hAnsi="Arial" w:cs="Arial"/>
          <w:sz w:val="24"/>
          <w:szCs w:val="24"/>
        </w:rPr>
      </w:pPr>
      <w:r w:rsidRPr="001512AF">
        <w:rPr>
          <w:rFonts w:ascii="Arial" w:hAnsi="Arial" w:cs="Arial"/>
          <w:sz w:val="24"/>
          <w:szCs w:val="24"/>
        </w:rPr>
        <w:t>Jana Neradilová, ZS ČR – úz.org. Přerov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předseda ZSČR-úz.org. Přerov</w:t>
      </w:r>
    </w:p>
    <w:p w14:paraId="71B99138" w14:textId="2C12EA74" w:rsidR="009508D6" w:rsidRDefault="009508D6" w:rsidP="001512A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Wurmova 606/2, 75</w:t>
      </w:r>
      <w:r w:rsidR="000E74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02 Přerov</w:t>
      </w:r>
    </w:p>
    <w:p w14:paraId="67793F70" w14:textId="56B4D0C2" w:rsidR="001512AF" w:rsidRDefault="001512AF" w:rsidP="001512A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: 581</w:t>
      </w:r>
      <w:r w:rsidR="0099401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210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956,728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730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428</w:t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</w:p>
    <w:p w14:paraId="187BF6D8" w14:textId="77777777" w:rsidR="0099401C" w:rsidRDefault="001512AF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: </w:t>
      </w:r>
      <w:hyperlink r:id="rId8" w:history="1">
        <w:r w:rsidR="005809DB" w:rsidRPr="0021575B">
          <w:rPr>
            <w:rStyle w:val="Hypertextovodkaz"/>
            <w:rFonts w:ascii="Arial" w:hAnsi="Arial" w:cs="Arial"/>
            <w:sz w:val="24"/>
            <w:szCs w:val="24"/>
          </w:rPr>
          <w:t>oakpr@volny.cz</w:t>
        </w:r>
      </w:hyperlink>
    </w:p>
    <w:p w14:paraId="76C59D84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FBCF00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74C2BA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6C57A863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31A36D9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789DF473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4C5B117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002BABE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3B27651" w14:textId="5CBAAA7F" w:rsidR="001512AF" w:rsidRPr="0099401C" w:rsidRDefault="005809DB" w:rsidP="00A53AB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10E77A" w14:textId="77777777" w:rsidR="001512AF" w:rsidRDefault="001512AF" w:rsidP="00A53AB2">
      <w:pPr>
        <w:pStyle w:val="Bezmezer"/>
        <w:rPr>
          <w:rFonts w:ascii="Arial" w:hAnsi="Arial" w:cs="Arial"/>
          <w:sz w:val="24"/>
          <w:szCs w:val="24"/>
        </w:rPr>
      </w:pPr>
    </w:p>
    <w:p w14:paraId="6CB0FC5A" w14:textId="543D5F15" w:rsidR="001512AF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5809DB">
        <w:rPr>
          <w:rFonts w:ascii="Arial" w:hAnsi="Arial" w:cs="Arial"/>
          <w:b/>
          <w:bCs/>
          <w:sz w:val="28"/>
          <w:szCs w:val="28"/>
          <w:u w:val="single"/>
        </w:rPr>
        <w:t>Návratka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86295">
        <w:rPr>
          <w:rFonts w:ascii="Arial" w:hAnsi="Arial" w:cs="Arial"/>
          <w:b/>
          <w:bCs/>
          <w:sz w:val="28"/>
          <w:szCs w:val="28"/>
        </w:rPr>
        <w:t>28.1.2022</w:t>
      </w:r>
      <w:r w:rsidR="0099401C">
        <w:rPr>
          <w:rFonts w:ascii="Arial" w:hAnsi="Arial" w:cs="Arial"/>
          <w:b/>
          <w:bCs/>
          <w:sz w:val="28"/>
          <w:szCs w:val="28"/>
        </w:rPr>
        <w:t xml:space="preserve">  </w:t>
      </w:r>
      <w:r w:rsidR="00286295">
        <w:rPr>
          <w:rFonts w:ascii="Arial" w:hAnsi="Arial" w:cs="Arial"/>
          <w:b/>
          <w:bCs/>
          <w:sz w:val="28"/>
          <w:szCs w:val="28"/>
        </w:rPr>
        <w:t>Vedení evidencí na LPIS</w:t>
      </w:r>
      <w:r w:rsidR="0099401C">
        <w:rPr>
          <w:rFonts w:ascii="Arial" w:hAnsi="Arial" w:cs="Arial"/>
          <w:b/>
          <w:bCs/>
          <w:sz w:val="28"/>
          <w:szCs w:val="28"/>
        </w:rPr>
        <w:t>, Ing. Smrček</w:t>
      </w:r>
      <w:r>
        <w:rPr>
          <w:rFonts w:ascii="Arial" w:hAnsi="Arial" w:cs="Arial"/>
          <w:b/>
          <w:bCs/>
          <w:sz w:val="28"/>
          <w:szCs w:val="28"/>
        </w:rPr>
        <w:t xml:space="preserve"> :</w:t>
      </w:r>
    </w:p>
    <w:p w14:paraId="1583D90C" w14:textId="7E2A7114" w:rsidR="005809DB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3D4116A9" w14:textId="5C0A853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Podnik :……………………………………..</w:t>
      </w:r>
    </w:p>
    <w:p w14:paraId="1AA4645F" w14:textId="2FAB538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AAF17CF" w14:textId="709E397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IČO, DIČ : …………………………………..</w:t>
      </w:r>
    </w:p>
    <w:p w14:paraId="263F5623" w14:textId="66D84EC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35264B6" w14:textId="5E6A485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Příjmení, jména přihlašovaných osob, jejich email :</w:t>
      </w:r>
    </w:p>
    <w:p w14:paraId="2D71D8BD" w14:textId="039496F1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766F5714" w14:textId="7E1290F7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ABB81E" w14:textId="00C317A4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76E9FA8" w14:textId="7001A20A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E0BE95" w14:textId="72FC1FC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4D5D458E" w14:textId="0CADE72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068AA7D5" w14:textId="10553AD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0C04219" w14:textId="29F39ECD" w:rsidR="005809DB" w:rsidRP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Návratku, prosím, posílejte na email : </w:t>
      </w:r>
      <w:hyperlink r:id="rId9" w:history="1">
        <w:r w:rsidRPr="0021575B">
          <w:rPr>
            <w:rStyle w:val="Hypertextovodkaz"/>
            <w:rFonts w:ascii="Arial" w:hAnsi="Arial" w:cs="Arial"/>
            <w:b/>
            <w:bCs/>
            <w:sz w:val="24"/>
            <w:szCs w:val="24"/>
          </w:rPr>
          <w:t>oakpr@volny.cz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3E5719">
        <w:rPr>
          <w:rFonts w:ascii="Arial" w:hAnsi="Arial" w:cs="Arial"/>
          <w:b/>
          <w:bCs/>
          <w:sz w:val="24"/>
          <w:szCs w:val="24"/>
        </w:rPr>
        <w:t>26.1.2022</w:t>
      </w:r>
    </w:p>
    <w:sectPr w:rsidR="005809DB" w:rsidRPr="005809DB" w:rsidSect="009508D6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1D33"/>
    <w:multiLevelType w:val="hybridMultilevel"/>
    <w:tmpl w:val="C63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250F"/>
    <w:multiLevelType w:val="hybridMultilevel"/>
    <w:tmpl w:val="E6E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B1D46"/>
    <w:multiLevelType w:val="hybridMultilevel"/>
    <w:tmpl w:val="86D2B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CD9"/>
    <w:multiLevelType w:val="hybridMultilevel"/>
    <w:tmpl w:val="CA18A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8"/>
    <w:rsid w:val="000E74CC"/>
    <w:rsid w:val="001512AF"/>
    <w:rsid w:val="00171F61"/>
    <w:rsid w:val="001C0413"/>
    <w:rsid w:val="0020273B"/>
    <w:rsid w:val="00286295"/>
    <w:rsid w:val="002B4653"/>
    <w:rsid w:val="003E5719"/>
    <w:rsid w:val="00431B80"/>
    <w:rsid w:val="005424A0"/>
    <w:rsid w:val="005809DB"/>
    <w:rsid w:val="00674B43"/>
    <w:rsid w:val="006A0683"/>
    <w:rsid w:val="00717CA8"/>
    <w:rsid w:val="00811960"/>
    <w:rsid w:val="00826F5C"/>
    <w:rsid w:val="00852A2A"/>
    <w:rsid w:val="009508D6"/>
    <w:rsid w:val="0099401C"/>
    <w:rsid w:val="00A53AB2"/>
    <w:rsid w:val="00C24F4B"/>
    <w:rsid w:val="00CA3749"/>
    <w:rsid w:val="00DA31A4"/>
    <w:rsid w:val="00E15EB8"/>
    <w:rsid w:val="00EE7B9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64B"/>
  <w15:docId w15:val="{E8EEBFCB-183C-4EE3-9A3A-A72AD828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202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73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17C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09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9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0413"/>
    <w:rPr>
      <w:b/>
      <w:bCs/>
    </w:rPr>
  </w:style>
  <w:style w:type="character" w:styleId="Zdraznn">
    <w:name w:val="Emphasis"/>
    <w:basedOn w:val="Standardnpsmoodstavce"/>
    <w:uiPriority w:val="20"/>
    <w:qFormat/>
    <w:rsid w:val="001C0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pr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akpr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</dc:creator>
  <cp:lastModifiedBy>Josef Hlavinka</cp:lastModifiedBy>
  <cp:revision>9</cp:revision>
  <cp:lastPrinted>2021-12-15T12:29:00Z</cp:lastPrinted>
  <dcterms:created xsi:type="dcterms:W3CDTF">2021-04-23T04:07:00Z</dcterms:created>
  <dcterms:modified xsi:type="dcterms:W3CDTF">2021-12-15T12:30:00Z</dcterms:modified>
</cp:coreProperties>
</file>