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FE6D" w14:textId="6DA90691" w:rsidR="00EE1059" w:rsidRPr="000F373E" w:rsidRDefault="000F373E" w:rsidP="000F373E">
      <w:pPr>
        <w:pStyle w:val="Nadpis1"/>
        <w:jc w:val="center"/>
      </w:pPr>
      <w:r>
        <w:t>Proč demonstrují členové OAK Česká Lípa?</w:t>
      </w:r>
    </w:p>
    <w:p w14:paraId="29B98458" w14:textId="1621CF7E" w:rsidR="000F373E" w:rsidRPr="006333B7" w:rsidRDefault="000F373E" w:rsidP="000F373E">
      <w:pPr>
        <w:pStyle w:val="Nadpis2"/>
        <w:rPr>
          <w:color w:val="C00000"/>
        </w:rPr>
      </w:pPr>
      <w:r w:rsidRPr="006333B7">
        <w:rPr>
          <w:color w:val="C00000"/>
        </w:rPr>
        <w:t>Jsme malí a středně velcí podnikatelé!</w:t>
      </w:r>
      <w:r w:rsidRPr="006333B7">
        <w:rPr>
          <w:color w:val="C00000"/>
        </w:rPr>
        <w:tab/>
      </w:r>
      <w:r w:rsidR="00A862CD" w:rsidRPr="006333B7">
        <w:rPr>
          <w:color w:val="C00000"/>
        </w:rPr>
        <w:t xml:space="preserve">         </w:t>
      </w:r>
      <w:r w:rsidRPr="006333B7">
        <w:rPr>
          <w:color w:val="C00000"/>
        </w:rPr>
        <w:t>Nejsme Babiš a</w:t>
      </w:r>
      <w:r w:rsidR="00A862CD" w:rsidRPr="006333B7">
        <w:rPr>
          <w:color w:val="C00000"/>
        </w:rPr>
        <w:t xml:space="preserve"> už vůbec</w:t>
      </w:r>
      <w:r w:rsidRPr="006333B7">
        <w:rPr>
          <w:color w:val="C00000"/>
        </w:rPr>
        <w:t xml:space="preserve"> ve</w:t>
      </w:r>
      <w:r w:rsidR="00A862CD" w:rsidRPr="006333B7">
        <w:rPr>
          <w:color w:val="C00000"/>
        </w:rPr>
        <w:t>lko</w:t>
      </w:r>
      <w:r w:rsidRPr="006333B7">
        <w:rPr>
          <w:color w:val="C00000"/>
        </w:rPr>
        <w:t>podniky</w:t>
      </w:r>
    </w:p>
    <w:p w14:paraId="4F17A759" w14:textId="76F70457" w:rsidR="000F373E" w:rsidRDefault="00E16A99" w:rsidP="00AF5024">
      <w:pPr>
        <w:jc w:val="both"/>
      </w:pPr>
      <w:r>
        <w:t>100</w:t>
      </w:r>
      <w:r w:rsidR="000F373E">
        <w:t>% našich členů jso</w:t>
      </w:r>
      <w:r w:rsidR="00A862CD">
        <w:t xml:space="preserve">u </w:t>
      </w:r>
      <w:r w:rsidR="000F373E">
        <w:t>malé (do 50 zaměstnanců) a středně velké podniky (do 250 zaměstnanců)</w:t>
      </w:r>
      <w:r>
        <w:t xml:space="preserve">. Na malých a středních podnikatelích každý stát buduje svoji prosperitu a </w:t>
      </w:r>
      <w:r w:rsidR="006B7E4E">
        <w:t>také</w:t>
      </w:r>
      <w:r w:rsidR="00A862CD">
        <w:t xml:space="preserve"> </w:t>
      </w:r>
      <w:r>
        <w:t xml:space="preserve">základnu potravinové bezpečnosti! Proč </w:t>
      </w:r>
      <w:r w:rsidR="006B7E4E">
        <w:t xml:space="preserve">z nás chce </w:t>
      </w:r>
      <w:r>
        <w:t xml:space="preserve">vláda udělat mikropodniky bez jakékoli </w:t>
      </w:r>
      <w:r w:rsidR="00A862CD">
        <w:t xml:space="preserve">výrobní i ekonomické </w:t>
      </w:r>
      <w:r>
        <w:t>perspektivy?</w:t>
      </w:r>
    </w:p>
    <w:p w14:paraId="7CC0CC89" w14:textId="5DB6AD36" w:rsidR="00E16A99" w:rsidRPr="006333B7" w:rsidRDefault="00E16A99" w:rsidP="00A862CD">
      <w:pPr>
        <w:pStyle w:val="Nadpis2"/>
        <w:rPr>
          <w:color w:val="C00000"/>
        </w:rPr>
      </w:pPr>
      <w:r w:rsidRPr="006333B7">
        <w:rPr>
          <w:color w:val="C00000"/>
        </w:rPr>
        <w:t xml:space="preserve">Stop </w:t>
      </w:r>
      <w:r w:rsidR="006333B7" w:rsidRPr="006333B7">
        <w:rPr>
          <w:color w:val="C00000"/>
        </w:rPr>
        <w:t>„</w:t>
      </w:r>
      <w:r w:rsidRPr="006333B7">
        <w:rPr>
          <w:color w:val="C00000"/>
        </w:rPr>
        <w:t>rozkulačení</w:t>
      </w:r>
      <w:r w:rsidR="006333B7" w:rsidRPr="006333B7">
        <w:rPr>
          <w:color w:val="C00000"/>
        </w:rPr>
        <w:t>“</w:t>
      </w:r>
      <w:r w:rsidRPr="006333B7">
        <w:rPr>
          <w:color w:val="C00000"/>
        </w:rPr>
        <w:t xml:space="preserve"> </w:t>
      </w:r>
      <w:r w:rsidR="00A862CD" w:rsidRPr="006333B7">
        <w:rPr>
          <w:color w:val="C00000"/>
        </w:rPr>
        <w:t xml:space="preserve">farem a </w:t>
      </w:r>
      <w:r w:rsidR="006333B7" w:rsidRPr="006333B7">
        <w:rPr>
          <w:color w:val="C00000"/>
        </w:rPr>
        <w:t xml:space="preserve">poškození </w:t>
      </w:r>
      <w:r w:rsidRPr="006333B7">
        <w:rPr>
          <w:color w:val="C00000"/>
        </w:rPr>
        <w:t>venkova</w:t>
      </w:r>
      <w:r w:rsidR="00255B2E" w:rsidRPr="006333B7">
        <w:rPr>
          <w:color w:val="C00000"/>
        </w:rPr>
        <w:t xml:space="preserve">   </w:t>
      </w:r>
      <w:r w:rsidR="00255B2E" w:rsidRPr="006333B7">
        <w:rPr>
          <w:color w:val="C00000"/>
        </w:rPr>
        <w:tab/>
      </w:r>
      <w:r w:rsidR="00255B2E" w:rsidRPr="006333B7">
        <w:rPr>
          <w:color w:val="C00000"/>
        </w:rPr>
        <w:tab/>
        <w:t>Netrestejte úspěšné!</w:t>
      </w:r>
    </w:p>
    <w:p w14:paraId="2619AAA8" w14:textId="2DF1BF3B" w:rsidR="00A862CD" w:rsidRPr="00A862CD" w:rsidRDefault="00A862CD" w:rsidP="00AF5024">
      <w:pPr>
        <w:jc w:val="both"/>
      </w:pPr>
      <w:r>
        <w:t>Snaha rozdrobit malé a středně velké zemědělské podnikatele</w:t>
      </w:r>
      <w:r w:rsidR="005C3561">
        <w:t xml:space="preserve"> na mikropodniky je nebezpečným anachronismem. Je to novodobé </w:t>
      </w:r>
      <w:r w:rsidR="00255B2E">
        <w:t xml:space="preserve">(ideologicky podmíněné) </w:t>
      </w:r>
      <w:r w:rsidR="005C3561">
        <w:t>rozkulačování. Naši členové, často soukromí farmáři</w:t>
      </w:r>
      <w:r w:rsidR="00955581">
        <w:t xml:space="preserve">, </w:t>
      </w:r>
      <w:r w:rsidR="00255B2E">
        <w:t xml:space="preserve">úspěšně </w:t>
      </w:r>
      <w:r w:rsidR="005C3561">
        <w:t xml:space="preserve">budovali své farmy během uplynulých desítek let. </w:t>
      </w:r>
      <w:r w:rsidR="00255B2E">
        <w:t xml:space="preserve">Nyní mají být potrestáni za to, že </w:t>
      </w:r>
      <w:r w:rsidR="00955581">
        <w:t>levně</w:t>
      </w:r>
      <w:r w:rsidR="00255B2E">
        <w:t xml:space="preserve"> vyrábějí kvalitní potraviny</w:t>
      </w:r>
      <w:r w:rsidR="00C0203E">
        <w:t xml:space="preserve"> a </w:t>
      </w:r>
      <w:r w:rsidR="00255B2E">
        <w:t xml:space="preserve">drží </w:t>
      </w:r>
      <w:r w:rsidR="00C0203E">
        <w:t xml:space="preserve">zaměstnanost lidí a život na venkově? </w:t>
      </w:r>
      <w:r w:rsidRPr="00A862CD">
        <w:t xml:space="preserve">České zemědělství je plně konkurenceschopné na evropské úrovni právě díky své struktuře, kdy produkční farmy </w:t>
      </w:r>
      <w:r w:rsidR="005C3561">
        <w:t xml:space="preserve">(malí a středně velcí podnikatelé) </w:t>
      </w:r>
      <w:r w:rsidRPr="00A862CD">
        <w:t xml:space="preserve">užívají výhod </w:t>
      </w:r>
      <w:r w:rsidR="00C0203E">
        <w:t>větších hospodářských celků.</w:t>
      </w:r>
      <w:r w:rsidR="001D41C1">
        <w:t xml:space="preserve"> Díky tomu mohou inovovat, investovat a být více šetrní k přírodě.</w:t>
      </w:r>
      <w:r w:rsidR="00C0203E">
        <w:t xml:space="preserve"> </w:t>
      </w:r>
      <w:r w:rsidRPr="00A862CD">
        <w:t>Trendy ve všech zemích jdou směrem ke zvětšování farem</w:t>
      </w:r>
      <w:r w:rsidR="005C3561">
        <w:t>.</w:t>
      </w:r>
      <w:r w:rsidR="00255B2E">
        <w:t xml:space="preserve"> </w:t>
      </w:r>
      <w:r w:rsidR="00C0203E">
        <w:t xml:space="preserve">Rozkulačení farem povede jen ke ztrátám výroby potravin, jejich nedostatku a růstu cen pro konečné spotřebitele a </w:t>
      </w:r>
      <w:r w:rsidR="00AF5024">
        <w:t xml:space="preserve">nebezpečnému </w:t>
      </w:r>
      <w:r w:rsidR="00C0203E">
        <w:t xml:space="preserve">poklesu </w:t>
      </w:r>
      <w:r w:rsidR="00AF5024">
        <w:t xml:space="preserve">životní úrovně a </w:t>
      </w:r>
      <w:r w:rsidR="00C0203E">
        <w:t>kvality živo</w:t>
      </w:r>
      <w:r w:rsidR="00AF5024">
        <w:t>ta na venkově.</w:t>
      </w:r>
    </w:p>
    <w:p w14:paraId="23BA5AFE" w14:textId="2F14B737" w:rsidR="00AF5024" w:rsidRPr="006333B7" w:rsidRDefault="00AF5024" w:rsidP="00AF5024">
      <w:pPr>
        <w:pStyle w:val="Nadpis2"/>
        <w:rPr>
          <w:color w:val="C00000"/>
        </w:rPr>
      </w:pPr>
      <w:r w:rsidRPr="006333B7">
        <w:rPr>
          <w:color w:val="C00000"/>
        </w:rPr>
        <w:t xml:space="preserve">Dotace pro </w:t>
      </w:r>
      <w:r w:rsidRPr="006333B7">
        <w:rPr>
          <w:color w:val="C00000"/>
        </w:rPr>
        <w:t xml:space="preserve">bioprodukci </w:t>
      </w:r>
      <w:r w:rsidRPr="006333B7">
        <w:rPr>
          <w:color w:val="C00000"/>
        </w:rPr>
        <w:tab/>
        <w:t>ANO</w:t>
      </w:r>
      <w:r w:rsidRPr="006333B7">
        <w:rPr>
          <w:color w:val="C00000"/>
        </w:rPr>
        <w:tab/>
      </w:r>
      <w:r w:rsidRPr="006333B7">
        <w:rPr>
          <w:color w:val="C00000"/>
        </w:rPr>
        <w:tab/>
      </w:r>
      <w:r w:rsidRPr="006333B7">
        <w:rPr>
          <w:color w:val="C00000"/>
        </w:rPr>
        <w:tab/>
      </w:r>
      <w:r w:rsidRPr="006333B7">
        <w:rPr>
          <w:color w:val="C00000"/>
        </w:rPr>
        <w:tab/>
      </w:r>
      <w:r w:rsidR="00465C88">
        <w:rPr>
          <w:color w:val="C00000"/>
        </w:rPr>
        <w:tab/>
      </w:r>
      <w:proofErr w:type="spellStart"/>
      <w:r w:rsidRPr="006333B7">
        <w:rPr>
          <w:color w:val="C00000"/>
        </w:rPr>
        <w:t>Bioseno</w:t>
      </w:r>
      <w:proofErr w:type="spellEnd"/>
      <w:r w:rsidRPr="006333B7">
        <w:rPr>
          <w:color w:val="C00000"/>
        </w:rPr>
        <w:t xml:space="preserve"> místo obílí - NE</w:t>
      </w:r>
      <w:r w:rsidRPr="006333B7">
        <w:rPr>
          <w:color w:val="C00000"/>
        </w:rPr>
        <w:t xml:space="preserve"> </w:t>
      </w:r>
    </w:p>
    <w:p w14:paraId="0594A683" w14:textId="1816A12D" w:rsidR="008B2BE5" w:rsidRPr="000F373E" w:rsidRDefault="002563E2" w:rsidP="00955581">
      <w:pPr>
        <w:jc w:val="both"/>
      </w:pPr>
      <w:r>
        <w:t xml:space="preserve">Vláda hodlá rozbít existující strukturu zemědělství (zajišťující 95% výroby potravin) a nahradit ji, byť ekologickou, výrobou </w:t>
      </w:r>
      <w:proofErr w:type="spellStart"/>
      <w:r>
        <w:t>biosena</w:t>
      </w:r>
      <w:proofErr w:type="spellEnd"/>
      <w:r>
        <w:t xml:space="preserve">. </w:t>
      </w:r>
      <w:r w:rsidR="00202B50">
        <w:t>E</w:t>
      </w:r>
      <w:r w:rsidR="008B2BE5">
        <w:t>kofarmy</w:t>
      </w:r>
      <w:r w:rsidR="00202B50">
        <w:t>,</w:t>
      </w:r>
      <w:r w:rsidR="008B2BE5">
        <w:t xml:space="preserve"> které</w:t>
      </w:r>
      <w:r w:rsidR="00202B50">
        <w:t xml:space="preserve"> by měly </w:t>
      </w:r>
      <w:r w:rsidR="008B2BE5">
        <w:t xml:space="preserve">vznikat na úkor stávajících </w:t>
      </w:r>
      <w:r w:rsidR="009E38B2">
        <w:t>produkčních farmářů</w:t>
      </w:r>
      <w:r w:rsidR="008B2BE5">
        <w:t>, nezajistí dostatečně potravinami český trh</w:t>
      </w:r>
      <w:r w:rsidR="009E38B2">
        <w:t>. Produkční farmy</w:t>
      </w:r>
      <w:r w:rsidR="00955581">
        <w:t xml:space="preserve"> tak </w:t>
      </w:r>
      <w:r w:rsidR="009E38B2">
        <w:t>budou omezovat svoje chovy zvířat, omezovat produkci obilí, brambor a dalších plodin.</w:t>
      </w:r>
      <w:r w:rsidR="009E38B2" w:rsidRPr="009E38B2">
        <w:t xml:space="preserve"> </w:t>
      </w:r>
      <w:r w:rsidR="009E38B2">
        <w:t xml:space="preserve">Reálně </w:t>
      </w:r>
      <w:r w:rsidR="009E38B2">
        <w:t xml:space="preserve">tak </w:t>
      </w:r>
      <w:r w:rsidR="009E38B2">
        <w:t>hrozí zvyšování cen potravin</w:t>
      </w:r>
      <w:r w:rsidR="009E38B2">
        <w:t>, zvyšování závislosti na dovozech a tím i strategick</w:t>
      </w:r>
      <w:r w:rsidR="00955581">
        <w:t>é</w:t>
      </w:r>
      <w:r w:rsidR="009E38B2">
        <w:t xml:space="preserve"> zranitelnost</w:t>
      </w:r>
      <w:r w:rsidR="00955581">
        <w:t xml:space="preserve">i </w:t>
      </w:r>
      <w:r w:rsidR="009E38B2">
        <w:t xml:space="preserve">Česka. </w:t>
      </w:r>
      <w:r w:rsidR="008B2BE5" w:rsidRPr="008B2BE5">
        <w:t xml:space="preserve">Jsme pro </w:t>
      </w:r>
      <w:r w:rsidR="008B2BE5">
        <w:t>výraznou</w:t>
      </w:r>
      <w:r w:rsidR="008B2BE5" w:rsidRPr="008B2BE5">
        <w:t xml:space="preserve"> podporu ekologického zemědělství, ale</w:t>
      </w:r>
      <w:r w:rsidR="00202B50">
        <w:t xml:space="preserve"> především</w:t>
      </w:r>
      <w:r w:rsidR="008B2BE5" w:rsidRPr="008B2BE5">
        <w:t xml:space="preserve"> tam, kde </w:t>
      </w:r>
      <w:r w:rsidR="00202B50">
        <w:t>eko</w:t>
      </w:r>
      <w:r w:rsidR="008B2BE5" w:rsidRPr="008B2BE5">
        <w:t xml:space="preserve">farmář </w:t>
      </w:r>
      <w:r w:rsidR="008B2BE5" w:rsidRPr="008B2BE5">
        <w:rPr>
          <w:b/>
          <w:bCs/>
        </w:rPr>
        <w:t xml:space="preserve">produkuje výrobky pro </w:t>
      </w:r>
      <w:r w:rsidR="00955581">
        <w:rPr>
          <w:b/>
          <w:bCs/>
        </w:rPr>
        <w:t>konzumenty/</w:t>
      </w:r>
      <w:r w:rsidR="008B2BE5" w:rsidRPr="008B2BE5">
        <w:rPr>
          <w:b/>
          <w:bCs/>
        </w:rPr>
        <w:t>spotřebitele</w:t>
      </w:r>
      <w:r w:rsidR="00955581">
        <w:rPr>
          <w:b/>
          <w:bCs/>
        </w:rPr>
        <w:t>/výrobce potravin</w:t>
      </w:r>
      <w:r w:rsidR="008B2BE5" w:rsidRPr="008B2BE5">
        <w:t xml:space="preserve">. </w:t>
      </w:r>
    </w:p>
    <w:p w14:paraId="0B8DA548" w14:textId="5ED4F181" w:rsidR="00AF5024" w:rsidRPr="006333B7" w:rsidRDefault="00202B50" w:rsidP="00202B50">
      <w:pPr>
        <w:pStyle w:val="Nadpis2"/>
        <w:rPr>
          <w:color w:val="C00000"/>
        </w:rPr>
      </w:pPr>
      <w:r w:rsidRPr="006333B7">
        <w:rPr>
          <w:color w:val="C00000"/>
        </w:rPr>
        <w:t xml:space="preserve">Inflace a energie </w:t>
      </w:r>
      <w:r w:rsidR="00955581" w:rsidRPr="006333B7">
        <w:rPr>
          <w:color w:val="C00000"/>
        </w:rPr>
        <w:t xml:space="preserve">ničí i </w:t>
      </w:r>
      <w:r w:rsidRPr="006333B7">
        <w:rPr>
          <w:color w:val="C00000"/>
        </w:rPr>
        <w:t>nás</w:t>
      </w:r>
      <w:r w:rsidR="00955581" w:rsidRPr="006333B7">
        <w:rPr>
          <w:color w:val="C00000"/>
        </w:rPr>
        <w:tab/>
        <w:t xml:space="preserve">            </w:t>
      </w:r>
      <w:r w:rsidR="00465C88">
        <w:rPr>
          <w:color w:val="C00000"/>
        </w:rPr>
        <w:tab/>
      </w:r>
      <w:r w:rsidR="00465C88">
        <w:rPr>
          <w:color w:val="C00000"/>
        </w:rPr>
        <w:tab/>
      </w:r>
      <w:r w:rsidR="00465C88">
        <w:rPr>
          <w:color w:val="C00000"/>
        </w:rPr>
        <w:tab/>
      </w:r>
      <w:r w:rsidR="00955581" w:rsidRPr="006333B7">
        <w:rPr>
          <w:color w:val="C00000"/>
        </w:rPr>
        <w:t xml:space="preserve"> </w:t>
      </w:r>
      <w:r w:rsidR="00465C88">
        <w:rPr>
          <w:color w:val="C00000"/>
        </w:rPr>
        <w:t>Zastavme růst cen potravin!</w:t>
      </w:r>
      <w:r w:rsidRPr="006333B7">
        <w:rPr>
          <w:color w:val="C00000"/>
        </w:rPr>
        <w:t xml:space="preserve"> </w:t>
      </w:r>
    </w:p>
    <w:p w14:paraId="5F15068F" w14:textId="01B728E8" w:rsidR="001B6772" w:rsidRDefault="008C5857" w:rsidP="001B6772">
      <w:pPr>
        <w:jc w:val="both"/>
      </w:pPr>
      <w:r>
        <w:t xml:space="preserve">Při přijetí nové vládní politiky dojde ještě v letošním roce k dramatickému poklesu výroby v zemědělství, zvláště v chovech prasat a drůbeže. Snížená podpora bude </w:t>
      </w:r>
      <w:r w:rsidR="001D41C1">
        <w:t xml:space="preserve">pro produkční farmáře </w:t>
      </w:r>
      <w:r>
        <w:t xml:space="preserve">jasným signálem, </w:t>
      </w:r>
      <w:r w:rsidR="001D41C1">
        <w:t>a to</w:t>
      </w:r>
      <w:r>
        <w:t xml:space="preserve"> v nejtěžší době, kterou všichni </w:t>
      </w:r>
      <w:r w:rsidR="006B7E4E">
        <w:t xml:space="preserve">nyní </w:t>
      </w:r>
      <w:r>
        <w:t xml:space="preserve">zažíváme s růstem cen </w:t>
      </w:r>
      <w:r w:rsidRPr="004F2A69">
        <w:rPr>
          <w:b/>
          <w:bCs/>
        </w:rPr>
        <w:t>naprosto všeho</w:t>
      </w:r>
      <w:r>
        <w:t xml:space="preserve"> (a zvláště energií), </w:t>
      </w:r>
      <w:r w:rsidR="001D41C1">
        <w:t xml:space="preserve">že pro vládu není výroba potravin strategickou prioritou. Farmářům (beze zbytku naděje) nezbyde než provozy, které jsou dlouhodobě na hraně ziskovosti, rychle uzavřít a propustit velké množství pracovníků v živočišné výrobě. </w:t>
      </w:r>
      <w:r w:rsidR="009672C0">
        <w:t>Jen v chovech prasat hrozí pokles o 30% produkce v letošní roce a dalších 50% v roce 2023. Obdobné (i když o něco lepší) je to s chovem tradičního červenostrakatého mléčného skotu či drůbeže. Ceny vstupů ovlivní zásadně i rostlinnou výrobu, výrobu mouky a pekařských výrobků</w:t>
      </w:r>
      <w:r w:rsidR="006359F4">
        <w:t xml:space="preserve"> ještě v roce 2022.</w:t>
      </w:r>
      <w:r w:rsidR="009672C0">
        <w:t xml:space="preserve"> Nedostatek a až trojnásobné ceny hnojiv (z odstávek fabrik kvůli cenám plynu) přinesou nižší výnosy a nedostatek </w:t>
      </w:r>
      <w:r w:rsidR="001B6772">
        <w:t xml:space="preserve">obilovin i olejnin, zvláště potravinářské pšenice. </w:t>
      </w:r>
      <w:r w:rsidR="009672C0">
        <w:t>Takové posuny v nabídce a poptávce</w:t>
      </w:r>
      <w:r w:rsidR="001B6772">
        <w:t xml:space="preserve"> mohou </w:t>
      </w:r>
      <w:r w:rsidR="004F2A69">
        <w:t xml:space="preserve">velmi rychle a náhle </w:t>
      </w:r>
      <w:r w:rsidR="001B6772">
        <w:t xml:space="preserve">přinést </w:t>
      </w:r>
      <w:r w:rsidR="001B6772" w:rsidRPr="004F2A69">
        <w:rPr>
          <w:b/>
          <w:bCs/>
        </w:rPr>
        <w:t>obrovské cenové posuny</w:t>
      </w:r>
      <w:r w:rsidR="004F2A69" w:rsidRPr="004F2A69">
        <w:rPr>
          <w:b/>
          <w:bCs/>
        </w:rPr>
        <w:t xml:space="preserve"> potravin</w:t>
      </w:r>
      <w:r w:rsidR="001B6772">
        <w:t>, srovnatelné s </w:t>
      </w:r>
      <w:r w:rsidR="001B6772" w:rsidRPr="004F2A69">
        <w:rPr>
          <w:b/>
          <w:bCs/>
        </w:rPr>
        <w:t>neblahým růstem cen energií</w:t>
      </w:r>
      <w:r w:rsidR="001B6772">
        <w:t xml:space="preserve"> za posledních pár měsíců. </w:t>
      </w:r>
    </w:p>
    <w:p w14:paraId="44C34EA7" w14:textId="3E5F4A7A" w:rsidR="008B4A95" w:rsidRDefault="006B7E4E" w:rsidP="000F373E">
      <w:r>
        <w:t xml:space="preserve">Vláda pracuje na rozvratu </w:t>
      </w:r>
      <w:r w:rsidR="008B4A95">
        <w:t xml:space="preserve">českého </w:t>
      </w:r>
      <w:r>
        <w:t xml:space="preserve">zemědělství. </w:t>
      </w:r>
      <w:r w:rsidR="0012070D">
        <w:tab/>
      </w:r>
      <w:r w:rsidR="0012070D">
        <w:tab/>
      </w:r>
      <w:r w:rsidR="0012070D">
        <w:tab/>
      </w:r>
      <w:r>
        <w:t>Proto se musíme ozvat</w:t>
      </w:r>
      <w:r w:rsidR="008B4A95">
        <w:t xml:space="preserve"> !</w:t>
      </w:r>
    </w:p>
    <w:p w14:paraId="0DBF2145" w14:textId="68B90C40" w:rsidR="000F373E" w:rsidRDefault="00AF5024" w:rsidP="0012070D">
      <w:pPr>
        <w:jc w:val="both"/>
      </w:pPr>
      <w:r>
        <w:t xml:space="preserve">Pomozte nám zachránit naše </w:t>
      </w:r>
      <w:r w:rsidR="001B6772">
        <w:t xml:space="preserve">(a také vaše) </w:t>
      </w:r>
      <w:r>
        <w:t>zemědělství</w:t>
      </w:r>
      <w:r w:rsidR="008B4A95">
        <w:t xml:space="preserve"> </w:t>
      </w:r>
      <w:r w:rsidR="001B6772">
        <w:t>!</w:t>
      </w:r>
      <w:r w:rsidR="008B4A95">
        <w:t>!!</w:t>
      </w:r>
    </w:p>
    <w:p w14:paraId="1E17DC9A" w14:textId="07D830D9" w:rsidR="0012070D" w:rsidRPr="000F373E" w:rsidRDefault="0012070D" w:rsidP="0012070D">
      <w:pPr>
        <w:jc w:val="both"/>
      </w:pPr>
      <w:r>
        <w:t>V Brništi dne 9. ledna 2022</w:t>
      </w:r>
    </w:p>
    <w:sectPr w:rsidR="0012070D" w:rsidRPr="000F373E" w:rsidSect="000F37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80A8" w14:textId="77777777" w:rsidR="000D679F" w:rsidRDefault="000D679F" w:rsidP="00A809E7">
      <w:pPr>
        <w:spacing w:after="0" w:line="240" w:lineRule="auto"/>
      </w:pPr>
      <w:r>
        <w:separator/>
      </w:r>
    </w:p>
  </w:endnote>
  <w:endnote w:type="continuationSeparator" w:id="0">
    <w:p w14:paraId="066FBCFF" w14:textId="77777777" w:rsidR="000D679F" w:rsidRDefault="000D679F" w:rsidP="00A8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3869" w14:textId="77777777" w:rsidR="002E3DB0" w:rsidRPr="00B055C9" w:rsidRDefault="002E3DB0" w:rsidP="002E3DB0">
    <w:pPr>
      <w:pStyle w:val="Zpat"/>
      <w:jc w:val="center"/>
      <w:rPr>
        <w:sz w:val="20"/>
        <w:szCs w:val="20"/>
        <w:lang w:val="en-US"/>
      </w:rPr>
    </w:pPr>
    <w:r w:rsidRPr="002E3DB0">
      <w:rPr>
        <w:sz w:val="20"/>
        <w:szCs w:val="20"/>
      </w:rPr>
      <w:t>Okresní agrární komora Česká Lípa</w:t>
    </w:r>
    <w:r w:rsidR="00B055C9">
      <w:rPr>
        <w:sz w:val="20"/>
        <w:szCs w:val="20"/>
      </w:rPr>
      <w:t xml:space="preserve">, </w:t>
    </w:r>
    <w:hyperlink r:id="rId1" w:history="1">
      <w:r w:rsidR="00EA12D4" w:rsidRPr="00A07DD3">
        <w:rPr>
          <w:rStyle w:val="Hypertextovodkaz"/>
          <w:sz w:val="20"/>
          <w:szCs w:val="20"/>
        </w:rPr>
        <w:t>oakcl</w:t>
      </w:r>
      <w:r w:rsidR="00EA12D4" w:rsidRPr="00A07DD3">
        <w:rPr>
          <w:rStyle w:val="Hypertextovodkaz"/>
          <w:sz w:val="20"/>
          <w:szCs w:val="20"/>
          <w:lang w:val="en-US"/>
        </w:rPr>
        <w:t>@seznam.cz</w:t>
      </w:r>
    </w:hyperlink>
    <w:r w:rsidR="00EA12D4">
      <w:rPr>
        <w:sz w:val="20"/>
        <w:szCs w:val="20"/>
        <w:lang w:val="en-US"/>
      </w:rPr>
      <w:t xml:space="preserve">, </w:t>
    </w:r>
    <w:proofErr w:type="spellStart"/>
    <w:r w:rsidR="00EA12D4">
      <w:rPr>
        <w:sz w:val="20"/>
        <w:szCs w:val="20"/>
        <w:lang w:val="en-US"/>
      </w:rPr>
      <w:t>korespondenční</w:t>
    </w:r>
    <w:proofErr w:type="spellEnd"/>
    <w:r w:rsidR="00EA12D4">
      <w:rPr>
        <w:sz w:val="20"/>
        <w:szCs w:val="20"/>
        <w:lang w:val="en-US"/>
      </w:rPr>
      <w:t xml:space="preserve"> </w:t>
    </w:r>
    <w:proofErr w:type="spellStart"/>
    <w:r w:rsidR="00EA12D4">
      <w:rPr>
        <w:sz w:val="20"/>
        <w:szCs w:val="20"/>
        <w:lang w:val="en-US"/>
      </w:rPr>
      <w:t>adresa</w:t>
    </w:r>
    <w:proofErr w:type="spellEnd"/>
    <w:r w:rsidR="00EA12D4">
      <w:rPr>
        <w:sz w:val="20"/>
        <w:szCs w:val="20"/>
        <w:lang w:val="en-US"/>
      </w:rPr>
      <w:t>:</w:t>
    </w:r>
    <w:r w:rsidR="00BC4F90">
      <w:rPr>
        <w:sz w:val="20"/>
        <w:szCs w:val="20"/>
        <w:lang w:val="en-US"/>
      </w:rPr>
      <w:t xml:space="preserve"> </w:t>
    </w:r>
    <w:proofErr w:type="spellStart"/>
    <w:r w:rsidR="00BC4F90">
      <w:rPr>
        <w:sz w:val="20"/>
        <w:szCs w:val="20"/>
        <w:lang w:val="en-US"/>
      </w:rPr>
      <w:t>Jáchymov</w:t>
    </w:r>
    <w:proofErr w:type="spellEnd"/>
    <w:r w:rsidR="00BC4F90">
      <w:rPr>
        <w:sz w:val="20"/>
        <w:szCs w:val="20"/>
        <w:lang w:val="en-US"/>
      </w:rPr>
      <w:t xml:space="preserve"> 1, 471</w:t>
    </w:r>
    <w:r w:rsidR="00EA12D4">
      <w:rPr>
        <w:sz w:val="20"/>
        <w:szCs w:val="20"/>
        <w:lang w:val="en-US"/>
      </w:rPr>
      <w:t>29 Brniště</w:t>
    </w:r>
  </w:p>
  <w:p w14:paraId="0E2AF3FB" w14:textId="77777777" w:rsidR="002E3DB0" w:rsidRPr="002E3DB0" w:rsidRDefault="002E3DB0" w:rsidP="002E3DB0">
    <w:pPr>
      <w:pStyle w:val="Zpat"/>
      <w:jc w:val="center"/>
      <w:rPr>
        <w:sz w:val="20"/>
        <w:szCs w:val="20"/>
      </w:rPr>
    </w:pPr>
    <w:r w:rsidRPr="002E3DB0">
      <w:rPr>
        <w:sz w:val="20"/>
        <w:szCs w:val="20"/>
      </w:rPr>
      <w:t>IČ: 49864068</w:t>
    </w:r>
    <w:r>
      <w:rPr>
        <w:sz w:val="20"/>
        <w:szCs w:val="20"/>
      </w:rPr>
      <w:t xml:space="preserve">, </w:t>
    </w:r>
    <w:r w:rsidRPr="002E3DB0">
      <w:rPr>
        <w:sz w:val="20"/>
        <w:szCs w:val="20"/>
      </w:rPr>
      <w:t>Lužická 588, PSČ 47001, vedená u Krajs</w:t>
    </w:r>
    <w:r>
      <w:rPr>
        <w:sz w:val="20"/>
        <w:szCs w:val="20"/>
      </w:rPr>
      <w:t xml:space="preserve">kého soudu v Ústí nad Labem, </w:t>
    </w:r>
    <w:r w:rsidRPr="002E3DB0">
      <w:rPr>
        <w:sz w:val="20"/>
        <w:szCs w:val="20"/>
      </w:rPr>
      <w:t>spisov</w:t>
    </w:r>
    <w:r>
      <w:rPr>
        <w:sz w:val="20"/>
        <w:szCs w:val="20"/>
      </w:rPr>
      <w:t xml:space="preserve">á </w:t>
    </w:r>
    <w:r w:rsidRPr="002E3DB0">
      <w:rPr>
        <w:sz w:val="20"/>
        <w:szCs w:val="20"/>
      </w:rPr>
      <w:t>značk</w:t>
    </w:r>
    <w:r>
      <w:rPr>
        <w:sz w:val="20"/>
        <w:szCs w:val="20"/>
      </w:rPr>
      <w:t>a</w:t>
    </w:r>
    <w:r w:rsidRPr="002E3DB0">
      <w:rPr>
        <w:sz w:val="20"/>
        <w:szCs w:val="20"/>
      </w:rPr>
      <w:t xml:space="preserve"> A 18430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C28C" w14:textId="77777777" w:rsidR="000D679F" w:rsidRDefault="000D679F" w:rsidP="00A809E7">
      <w:pPr>
        <w:spacing w:after="0" w:line="240" w:lineRule="auto"/>
      </w:pPr>
      <w:r>
        <w:separator/>
      </w:r>
    </w:p>
  </w:footnote>
  <w:footnote w:type="continuationSeparator" w:id="0">
    <w:p w14:paraId="7A2A4B74" w14:textId="77777777" w:rsidR="000D679F" w:rsidRDefault="000D679F" w:rsidP="00A8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5AC7" w14:textId="77777777" w:rsidR="00A809E7" w:rsidRDefault="00A809E7" w:rsidP="00A809E7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7DD1BF" wp14:editId="3C4B49E6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1821600" cy="504967"/>
          <wp:effectExtent l="0" t="0" r="7620" b="9525"/>
          <wp:wrapTight wrapText="bothSides">
            <wp:wrapPolygon edited="0">
              <wp:start x="0" y="0"/>
              <wp:lineTo x="0" y="21192"/>
              <wp:lineTo x="21464" y="21192"/>
              <wp:lineTo x="2146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504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EC9"/>
    <w:multiLevelType w:val="hybridMultilevel"/>
    <w:tmpl w:val="405A1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14AEE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CC626F50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2BD9"/>
    <w:multiLevelType w:val="hybridMultilevel"/>
    <w:tmpl w:val="E45E78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E0FBB"/>
    <w:multiLevelType w:val="hybridMultilevel"/>
    <w:tmpl w:val="3E7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FF5"/>
    <w:multiLevelType w:val="hybridMultilevel"/>
    <w:tmpl w:val="C4801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46634"/>
    <w:multiLevelType w:val="hybridMultilevel"/>
    <w:tmpl w:val="B1940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3E50"/>
    <w:multiLevelType w:val="hybridMultilevel"/>
    <w:tmpl w:val="405A1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14AEE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CC626F50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6DD2"/>
    <w:multiLevelType w:val="hybridMultilevel"/>
    <w:tmpl w:val="AFA6FE8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A316545"/>
    <w:multiLevelType w:val="hybridMultilevel"/>
    <w:tmpl w:val="91889D2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4427D6C"/>
    <w:multiLevelType w:val="hybridMultilevel"/>
    <w:tmpl w:val="E10AF9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663EE"/>
    <w:multiLevelType w:val="hybridMultilevel"/>
    <w:tmpl w:val="C332DE5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9A"/>
    <w:rsid w:val="00002878"/>
    <w:rsid w:val="00012683"/>
    <w:rsid w:val="0001387A"/>
    <w:rsid w:val="00014B98"/>
    <w:rsid w:val="00022D4B"/>
    <w:rsid w:val="0003070C"/>
    <w:rsid w:val="000315B5"/>
    <w:rsid w:val="00037BCC"/>
    <w:rsid w:val="00044551"/>
    <w:rsid w:val="00070F35"/>
    <w:rsid w:val="0008358C"/>
    <w:rsid w:val="0008628D"/>
    <w:rsid w:val="000A4B66"/>
    <w:rsid w:val="000A6522"/>
    <w:rsid w:val="000D679F"/>
    <w:rsid w:val="000D768E"/>
    <w:rsid w:val="000E2BFC"/>
    <w:rsid w:val="000F15A9"/>
    <w:rsid w:val="000F373E"/>
    <w:rsid w:val="000F7C85"/>
    <w:rsid w:val="0012070D"/>
    <w:rsid w:val="00120A99"/>
    <w:rsid w:val="00126CBE"/>
    <w:rsid w:val="0013782F"/>
    <w:rsid w:val="00157B28"/>
    <w:rsid w:val="001600A6"/>
    <w:rsid w:val="0016249C"/>
    <w:rsid w:val="00167341"/>
    <w:rsid w:val="00175E10"/>
    <w:rsid w:val="001B6772"/>
    <w:rsid w:val="001D41C1"/>
    <w:rsid w:val="001E50A0"/>
    <w:rsid w:val="001E568D"/>
    <w:rsid w:val="00202B50"/>
    <w:rsid w:val="002106A9"/>
    <w:rsid w:val="00217144"/>
    <w:rsid w:val="00227719"/>
    <w:rsid w:val="002535DD"/>
    <w:rsid w:val="00255B2E"/>
    <w:rsid w:val="002563E2"/>
    <w:rsid w:val="002C3250"/>
    <w:rsid w:val="002D5E4B"/>
    <w:rsid w:val="002E12B8"/>
    <w:rsid w:val="002E3DB0"/>
    <w:rsid w:val="002E4EE8"/>
    <w:rsid w:val="0030785B"/>
    <w:rsid w:val="00317E54"/>
    <w:rsid w:val="0034462A"/>
    <w:rsid w:val="00345728"/>
    <w:rsid w:val="0037126C"/>
    <w:rsid w:val="003A2361"/>
    <w:rsid w:val="003A32B5"/>
    <w:rsid w:val="003B4E06"/>
    <w:rsid w:val="003C062A"/>
    <w:rsid w:val="003C0CB7"/>
    <w:rsid w:val="003E45AE"/>
    <w:rsid w:val="004108AC"/>
    <w:rsid w:val="00412454"/>
    <w:rsid w:val="0042216B"/>
    <w:rsid w:val="00436944"/>
    <w:rsid w:val="00465C88"/>
    <w:rsid w:val="00467FCF"/>
    <w:rsid w:val="00476F02"/>
    <w:rsid w:val="00480189"/>
    <w:rsid w:val="004967F1"/>
    <w:rsid w:val="004A1FF5"/>
    <w:rsid w:val="004B2C89"/>
    <w:rsid w:val="004C7F7B"/>
    <w:rsid w:val="004F08E7"/>
    <w:rsid w:val="004F2A69"/>
    <w:rsid w:val="004F3592"/>
    <w:rsid w:val="004F6BD4"/>
    <w:rsid w:val="00550742"/>
    <w:rsid w:val="005809D1"/>
    <w:rsid w:val="005845AE"/>
    <w:rsid w:val="005A4FC5"/>
    <w:rsid w:val="005B7D90"/>
    <w:rsid w:val="005C3561"/>
    <w:rsid w:val="005F6C9C"/>
    <w:rsid w:val="00600CD3"/>
    <w:rsid w:val="00602A7C"/>
    <w:rsid w:val="00611B05"/>
    <w:rsid w:val="006241BD"/>
    <w:rsid w:val="006333B7"/>
    <w:rsid w:val="00635976"/>
    <w:rsid w:val="006359F4"/>
    <w:rsid w:val="00666FB5"/>
    <w:rsid w:val="0067209F"/>
    <w:rsid w:val="00674020"/>
    <w:rsid w:val="00682C1B"/>
    <w:rsid w:val="00696154"/>
    <w:rsid w:val="006B3221"/>
    <w:rsid w:val="006B7E4E"/>
    <w:rsid w:val="006C743B"/>
    <w:rsid w:val="006E26D4"/>
    <w:rsid w:val="0071007B"/>
    <w:rsid w:val="00715895"/>
    <w:rsid w:val="007200F0"/>
    <w:rsid w:val="007333C9"/>
    <w:rsid w:val="00744B41"/>
    <w:rsid w:val="0076060F"/>
    <w:rsid w:val="00761F3E"/>
    <w:rsid w:val="00763DBE"/>
    <w:rsid w:val="00770C3F"/>
    <w:rsid w:val="0077722A"/>
    <w:rsid w:val="0078403C"/>
    <w:rsid w:val="007A37DB"/>
    <w:rsid w:val="007A4964"/>
    <w:rsid w:val="007C34B8"/>
    <w:rsid w:val="007C73FC"/>
    <w:rsid w:val="007E6583"/>
    <w:rsid w:val="007F5997"/>
    <w:rsid w:val="008011DF"/>
    <w:rsid w:val="00821EFC"/>
    <w:rsid w:val="008240E7"/>
    <w:rsid w:val="008260BD"/>
    <w:rsid w:val="00826F6A"/>
    <w:rsid w:val="008275B4"/>
    <w:rsid w:val="00850073"/>
    <w:rsid w:val="00854796"/>
    <w:rsid w:val="00860C0C"/>
    <w:rsid w:val="0087510C"/>
    <w:rsid w:val="008830B8"/>
    <w:rsid w:val="00885B8D"/>
    <w:rsid w:val="008A5AFF"/>
    <w:rsid w:val="008B2BE5"/>
    <w:rsid w:val="008B4A95"/>
    <w:rsid w:val="008C53BE"/>
    <w:rsid w:val="008C5857"/>
    <w:rsid w:val="008D174F"/>
    <w:rsid w:val="008D2248"/>
    <w:rsid w:val="008F15BB"/>
    <w:rsid w:val="009207AA"/>
    <w:rsid w:val="00945D8C"/>
    <w:rsid w:val="00955581"/>
    <w:rsid w:val="009559B3"/>
    <w:rsid w:val="00964A8A"/>
    <w:rsid w:val="009672C0"/>
    <w:rsid w:val="00986209"/>
    <w:rsid w:val="00994759"/>
    <w:rsid w:val="009C639F"/>
    <w:rsid w:val="009E2054"/>
    <w:rsid w:val="009E38B2"/>
    <w:rsid w:val="00A06CE7"/>
    <w:rsid w:val="00A23A74"/>
    <w:rsid w:val="00A40310"/>
    <w:rsid w:val="00A50C27"/>
    <w:rsid w:val="00A802DC"/>
    <w:rsid w:val="00A809E7"/>
    <w:rsid w:val="00A862CD"/>
    <w:rsid w:val="00A870DD"/>
    <w:rsid w:val="00AA01AD"/>
    <w:rsid w:val="00AC7311"/>
    <w:rsid w:val="00AF44B5"/>
    <w:rsid w:val="00AF5024"/>
    <w:rsid w:val="00B055C9"/>
    <w:rsid w:val="00B20188"/>
    <w:rsid w:val="00B34900"/>
    <w:rsid w:val="00B41A43"/>
    <w:rsid w:val="00B55739"/>
    <w:rsid w:val="00B56D9B"/>
    <w:rsid w:val="00BB3C30"/>
    <w:rsid w:val="00BC10EE"/>
    <w:rsid w:val="00BC4F90"/>
    <w:rsid w:val="00C0203E"/>
    <w:rsid w:val="00C276DF"/>
    <w:rsid w:val="00C345C4"/>
    <w:rsid w:val="00C34C9A"/>
    <w:rsid w:val="00C4651D"/>
    <w:rsid w:val="00C57ABB"/>
    <w:rsid w:val="00CA5679"/>
    <w:rsid w:val="00CD4337"/>
    <w:rsid w:val="00CE0196"/>
    <w:rsid w:val="00D0172D"/>
    <w:rsid w:val="00D11DE1"/>
    <w:rsid w:val="00D15399"/>
    <w:rsid w:val="00D17DD8"/>
    <w:rsid w:val="00D413FB"/>
    <w:rsid w:val="00D4456D"/>
    <w:rsid w:val="00D45C49"/>
    <w:rsid w:val="00DA350C"/>
    <w:rsid w:val="00DF3544"/>
    <w:rsid w:val="00E12893"/>
    <w:rsid w:val="00E16A99"/>
    <w:rsid w:val="00E2297A"/>
    <w:rsid w:val="00E35FF5"/>
    <w:rsid w:val="00E362A1"/>
    <w:rsid w:val="00E43473"/>
    <w:rsid w:val="00E43DC1"/>
    <w:rsid w:val="00E56E5E"/>
    <w:rsid w:val="00E6031D"/>
    <w:rsid w:val="00E70365"/>
    <w:rsid w:val="00E9605C"/>
    <w:rsid w:val="00EA12D4"/>
    <w:rsid w:val="00EB650E"/>
    <w:rsid w:val="00EB7A63"/>
    <w:rsid w:val="00EC75B8"/>
    <w:rsid w:val="00EE1059"/>
    <w:rsid w:val="00EE602B"/>
    <w:rsid w:val="00EE7F9E"/>
    <w:rsid w:val="00F01E95"/>
    <w:rsid w:val="00F0418A"/>
    <w:rsid w:val="00F04419"/>
    <w:rsid w:val="00F10802"/>
    <w:rsid w:val="00F35E0C"/>
    <w:rsid w:val="00F502B7"/>
    <w:rsid w:val="00F57ADB"/>
    <w:rsid w:val="00F674FE"/>
    <w:rsid w:val="00F74565"/>
    <w:rsid w:val="00F82388"/>
    <w:rsid w:val="00FA25B1"/>
    <w:rsid w:val="00FA7E80"/>
    <w:rsid w:val="00FB2528"/>
    <w:rsid w:val="00FB3985"/>
    <w:rsid w:val="00FD30E8"/>
    <w:rsid w:val="00FD3DF2"/>
    <w:rsid w:val="00FE5378"/>
    <w:rsid w:val="00FE781A"/>
    <w:rsid w:val="00FF05F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91236"/>
  <w15:docId w15:val="{D2CAE127-DDF0-46FC-8F60-4696F217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5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6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21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5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73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9E7"/>
  </w:style>
  <w:style w:type="paragraph" w:styleId="Zpat">
    <w:name w:val="footer"/>
    <w:basedOn w:val="Normln"/>
    <w:link w:val="ZpatChar"/>
    <w:uiPriority w:val="99"/>
    <w:unhideWhenUsed/>
    <w:rsid w:val="00A8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9E7"/>
  </w:style>
  <w:style w:type="paragraph" w:styleId="Textbubliny">
    <w:name w:val="Balloon Text"/>
    <w:basedOn w:val="Normln"/>
    <w:link w:val="TextbublinyChar"/>
    <w:uiPriority w:val="99"/>
    <w:semiHidden/>
    <w:unhideWhenUsed/>
    <w:rsid w:val="00A8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E7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2C3250"/>
  </w:style>
  <w:style w:type="character" w:customStyle="1" w:styleId="Nadpis1Char">
    <w:name w:val="Nadpis 1 Char"/>
    <w:basedOn w:val="Standardnpsmoodstavce"/>
    <w:link w:val="Nadpis1"/>
    <w:uiPriority w:val="9"/>
    <w:rsid w:val="00B05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39"/>
    <w:rsid w:val="00B0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Standardnpsmoodstavce"/>
    <w:link w:val="Nadpis8"/>
    <w:uiPriority w:val="9"/>
    <w:semiHidden/>
    <w:rsid w:val="004221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E1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011DF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A06CE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362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A86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cl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Kubicek</dc:creator>
  <cp:lastModifiedBy>Petr Kubíček</cp:lastModifiedBy>
  <cp:revision>10</cp:revision>
  <cp:lastPrinted>2022-01-09T09:58:00Z</cp:lastPrinted>
  <dcterms:created xsi:type="dcterms:W3CDTF">2022-01-09T09:19:00Z</dcterms:created>
  <dcterms:modified xsi:type="dcterms:W3CDTF">2022-01-09T18:15:00Z</dcterms:modified>
</cp:coreProperties>
</file>