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DE15F" w14:textId="2F2BD1D1" w:rsidR="003A6859" w:rsidRDefault="003A6859" w:rsidP="003A6859">
      <w:pPr>
        <w:ind w:left="142"/>
        <w:jc w:val="center"/>
        <w:rPr>
          <w:rFonts w:ascii="Arial" w:hAnsi="Arial" w:cs="Arial"/>
          <w:b/>
          <w:bCs/>
          <w:sz w:val="24"/>
          <w:szCs w:val="24"/>
        </w:rPr>
      </w:pPr>
      <w:r w:rsidRPr="003A6859">
        <w:rPr>
          <w:rFonts w:ascii="Arial" w:hAnsi="Arial" w:cs="Arial"/>
          <w:b/>
          <w:bCs/>
          <w:sz w:val="24"/>
          <w:szCs w:val="24"/>
        </w:rPr>
        <w:t>Příloha tiskové zprávy k protestní kampani</w:t>
      </w:r>
    </w:p>
    <w:p w14:paraId="0CEA0DCB" w14:textId="12EF8FD0" w:rsidR="003A6859" w:rsidRDefault="003A6859" w:rsidP="003A6859">
      <w:pPr>
        <w:ind w:left="142"/>
        <w:jc w:val="center"/>
        <w:rPr>
          <w:rFonts w:ascii="Arial" w:hAnsi="Arial" w:cs="Arial"/>
          <w:b/>
          <w:bCs/>
          <w:sz w:val="24"/>
          <w:szCs w:val="24"/>
        </w:rPr>
      </w:pPr>
      <w:r w:rsidRPr="003A6859">
        <w:rPr>
          <w:rFonts w:ascii="Arial" w:hAnsi="Arial" w:cs="Arial"/>
          <w:b/>
          <w:bCs/>
          <w:sz w:val="24"/>
          <w:szCs w:val="24"/>
        </w:rPr>
        <w:t>„Zastavme vládní agrohazard – Produkce českých potravin je v ohrožení!“</w:t>
      </w:r>
    </w:p>
    <w:p w14:paraId="4E92EA1B" w14:textId="3563ADB8" w:rsidR="00DB53CB" w:rsidRDefault="00C32303" w:rsidP="00D4773E">
      <w:pPr>
        <w:ind w:left="142"/>
        <w:jc w:val="center"/>
        <w:rPr>
          <w:rFonts w:ascii="Arial" w:hAnsi="Arial" w:cs="Arial"/>
          <w:sz w:val="20"/>
          <w:szCs w:val="20"/>
        </w:rPr>
      </w:pPr>
      <w:r w:rsidRPr="00812F1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50CD8EF" wp14:editId="7CEB5CB3">
            <wp:extent cx="6132272" cy="3148642"/>
            <wp:effectExtent l="0" t="0" r="190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04" r="1606"/>
                    <a:stretch/>
                  </pic:blipFill>
                  <pic:spPr bwMode="auto">
                    <a:xfrm>
                      <a:off x="0" y="0"/>
                      <a:ext cx="6195141" cy="3180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C4B4D" w14:textId="6AD9433F" w:rsidR="003A6859" w:rsidRDefault="003A6859" w:rsidP="001204B5">
      <w:pPr>
        <w:ind w:left="142"/>
        <w:rPr>
          <w:rFonts w:ascii="Arial" w:hAnsi="Arial" w:cs="Arial"/>
          <w:sz w:val="20"/>
          <w:szCs w:val="20"/>
        </w:rPr>
      </w:pPr>
    </w:p>
    <w:p w14:paraId="2BF5C864" w14:textId="22A2C813" w:rsidR="001204B5" w:rsidRPr="001204B5" w:rsidRDefault="001204B5" w:rsidP="001204B5">
      <w:pPr>
        <w:ind w:left="142"/>
        <w:rPr>
          <w:rFonts w:ascii="Arial" w:hAnsi="Arial" w:cs="Arial"/>
          <w:b/>
          <w:bCs/>
          <w:sz w:val="24"/>
          <w:szCs w:val="24"/>
          <w:u w:val="single"/>
        </w:rPr>
      </w:pPr>
      <w:r w:rsidRPr="001204B5">
        <w:rPr>
          <w:rFonts w:ascii="Arial" w:hAnsi="Arial" w:cs="Arial"/>
          <w:b/>
          <w:bCs/>
          <w:sz w:val="24"/>
          <w:szCs w:val="24"/>
          <w:u w:val="single"/>
        </w:rPr>
        <w:t>Význam středně velkých zemědělských podniků (</w:t>
      </w:r>
      <w:proofErr w:type="gramStart"/>
      <w:r w:rsidRPr="001204B5">
        <w:rPr>
          <w:rFonts w:ascii="Arial" w:hAnsi="Arial" w:cs="Arial"/>
          <w:b/>
          <w:bCs/>
          <w:sz w:val="24"/>
          <w:szCs w:val="24"/>
          <w:u w:val="single"/>
        </w:rPr>
        <w:t>500 – 2000</w:t>
      </w:r>
      <w:proofErr w:type="gramEnd"/>
      <w:r w:rsidRPr="001204B5">
        <w:rPr>
          <w:rFonts w:ascii="Arial" w:hAnsi="Arial" w:cs="Arial"/>
          <w:b/>
          <w:bCs/>
          <w:sz w:val="24"/>
          <w:szCs w:val="24"/>
          <w:u w:val="single"/>
        </w:rPr>
        <w:t xml:space="preserve"> ha):</w:t>
      </w:r>
    </w:p>
    <w:p w14:paraId="57AEE7B2" w14:textId="66EBE00D" w:rsidR="001204B5" w:rsidRPr="001204B5" w:rsidRDefault="001204B5" w:rsidP="001204B5">
      <w:pPr>
        <w:pStyle w:val="Odstavecseseznamem"/>
        <w:numPr>
          <w:ilvl w:val="0"/>
          <w:numId w:val="1"/>
        </w:numPr>
        <w:spacing w:line="480" w:lineRule="auto"/>
        <w:rPr>
          <w:rFonts w:ascii="Arial" w:hAnsi="Arial" w:cs="Arial"/>
          <w:b/>
          <w:bCs/>
          <w:sz w:val="24"/>
          <w:szCs w:val="24"/>
        </w:rPr>
      </w:pPr>
      <w:r w:rsidRPr="001204B5">
        <w:rPr>
          <w:rFonts w:ascii="Arial" w:hAnsi="Arial" w:cs="Arial"/>
          <w:b/>
          <w:bCs/>
          <w:sz w:val="24"/>
          <w:szCs w:val="24"/>
        </w:rPr>
        <w:t>Obdělávají přibližně 50 % půdy</w:t>
      </w:r>
    </w:p>
    <w:p w14:paraId="01FF3D80" w14:textId="21F80E64" w:rsidR="001204B5" w:rsidRDefault="001204B5" w:rsidP="001204B5">
      <w:pPr>
        <w:pStyle w:val="Odstavecseseznamem"/>
        <w:numPr>
          <w:ilvl w:val="0"/>
          <w:numId w:val="1"/>
        </w:numPr>
        <w:spacing w:line="480" w:lineRule="auto"/>
        <w:rPr>
          <w:rFonts w:ascii="Arial" w:hAnsi="Arial" w:cs="Arial"/>
          <w:b/>
          <w:bCs/>
          <w:sz w:val="24"/>
          <w:szCs w:val="24"/>
        </w:rPr>
      </w:pPr>
      <w:r w:rsidRPr="001204B5">
        <w:rPr>
          <w:rFonts w:ascii="Arial" w:hAnsi="Arial" w:cs="Arial"/>
          <w:b/>
          <w:bCs/>
          <w:sz w:val="24"/>
          <w:szCs w:val="24"/>
        </w:rPr>
        <w:t>Ze 60–70 % se podílejí na produkci českých potravin</w:t>
      </w:r>
    </w:p>
    <w:p w14:paraId="1C829CFD" w14:textId="77777777" w:rsidR="00E02706" w:rsidRPr="001204B5" w:rsidRDefault="00E02706" w:rsidP="00E02706">
      <w:pPr>
        <w:pStyle w:val="Odstavecseseznamem"/>
        <w:spacing w:line="480" w:lineRule="auto"/>
        <w:ind w:left="862"/>
        <w:rPr>
          <w:rFonts w:ascii="Arial" w:hAnsi="Arial" w:cs="Arial"/>
          <w:b/>
          <w:bCs/>
          <w:sz w:val="24"/>
          <w:szCs w:val="24"/>
        </w:rPr>
      </w:pPr>
    </w:p>
    <w:p w14:paraId="3DAF5883" w14:textId="403DBDC6" w:rsidR="00C32303" w:rsidRPr="00812F16" w:rsidRDefault="00E02706" w:rsidP="00E02706">
      <w:pPr>
        <w:ind w:left="-142"/>
        <w:jc w:val="center"/>
        <w:rPr>
          <w:rFonts w:ascii="Arial" w:hAnsi="Arial" w:cs="Arial"/>
          <w:sz w:val="20"/>
          <w:szCs w:val="20"/>
        </w:rPr>
      </w:pPr>
      <w:r w:rsidRPr="00E0270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BA62914" wp14:editId="146AE89A">
            <wp:extent cx="6377008" cy="3344618"/>
            <wp:effectExtent l="0" t="0" r="508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7008"/>
                    <a:stretch/>
                  </pic:blipFill>
                  <pic:spPr bwMode="auto">
                    <a:xfrm>
                      <a:off x="0" y="0"/>
                      <a:ext cx="6385878" cy="334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5C355" w14:textId="77777777" w:rsidR="00D4773E" w:rsidRPr="00812F16" w:rsidRDefault="00D4773E" w:rsidP="00D4773E">
      <w:pPr>
        <w:ind w:left="142"/>
        <w:jc w:val="center"/>
        <w:rPr>
          <w:rFonts w:ascii="Arial" w:hAnsi="Arial" w:cs="Arial"/>
          <w:sz w:val="20"/>
          <w:szCs w:val="20"/>
        </w:rPr>
      </w:pPr>
    </w:p>
    <w:p w14:paraId="14DA7A4E" w14:textId="25597D16" w:rsidR="00D4773E" w:rsidRPr="00812F16" w:rsidRDefault="0012704B" w:rsidP="00D4773E">
      <w:pPr>
        <w:ind w:left="142"/>
        <w:jc w:val="center"/>
        <w:rPr>
          <w:rFonts w:ascii="Arial" w:hAnsi="Arial" w:cs="Arial"/>
          <w:sz w:val="20"/>
          <w:szCs w:val="20"/>
        </w:rPr>
      </w:pPr>
      <w:r w:rsidRPr="0012704B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5207521" wp14:editId="793A5F68">
            <wp:extent cx="6173061" cy="4572638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3061" cy="457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097DE" w14:textId="5EFB4291" w:rsidR="00812F16" w:rsidRPr="00812F16" w:rsidRDefault="00812F16" w:rsidP="00812F16">
      <w:pPr>
        <w:rPr>
          <w:rFonts w:ascii="Arial" w:hAnsi="Arial" w:cs="Arial"/>
        </w:rPr>
      </w:pPr>
      <w:r w:rsidRPr="00812F16">
        <w:rPr>
          <w:rFonts w:ascii="Arial" w:hAnsi="Arial" w:cs="Arial"/>
          <w:b/>
          <w:color w:val="FF0000"/>
        </w:rPr>
        <w:t>Potravinová soběstačnost ČR (ČSÚ)</w:t>
      </w:r>
    </w:p>
    <w:tbl>
      <w:tblPr>
        <w:tblW w:w="9089" w:type="dxa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85"/>
        <w:gridCol w:w="1852"/>
        <w:gridCol w:w="1842"/>
        <w:gridCol w:w="2410"/>
      </w:tblGrid>
      <w:tr w:rsidR="00A75C01" w:rsidRPr="00812F16" w14:paraId="062BB47C" w14:textId="1111EBC6" w:rsidTr="00A75C01">
        <w:trPr>
          <w:trHeight w:val="700"/>
        </w:trPr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EFFEE" w14:textId="77777777" w:rsidR="00A75C01" w:rsidRPr="00812F16" w:rsidRDefault="00A75C01" w:rsidP="003C03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1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D36F6" w14:textId="77777777" w:rsidR="00A75C01" w:rsidRPr="00812F16" w:rsidRDefault="00A75C01" w:rsidP="003C03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812F16">
              <w:rPr>
                <w:rFonts w:ascii="Arial" w:hAnsi="Arial" w:cs="Arial"/>
                <w:b/>
              </w:rPr>
              <w:t>1998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24B9E" w14:textId="77777777" w:rsidR="00A75C01" w:rsidRPr="00812F16" w:rsidRDefault="00A75C01" w:rsidP="003C03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812F16">
              <w:rPr>
                <w:rFonts w:ascii="Arial" w:hAnsi="Arial" w:cs="Arial"/>
                <w:b/>
              </w:rPr>
              <w:t>2020</w:t>
            </w:r>
          </w:p>
        </w:tc>
        <w:tc>
          <w:tcPr>
            <w:tcW w:w="2410" w:type="dxa"/>
          </w:tcPr>
          <w:p w14:paraId="39C7CA1C" w14:textId="77777777" w:rsidR="00A75C01" w:rsidRDefault="00A75C01" w:rsidP="00A75C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Odhad dopadu </w:t>
            </w:r>
          </w:p>
          <w:p w14:paraId="778ED87A" w14:textId="40A17102" w:rsidR="00A75C01" w:rsidRPr="00812F16" w:rsidRDefault="00A75C01" w:rsidP="00A75C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 r. 2023</w:t>
            </w:r>
          </w:p>
        </w:tc>
      </w:tr>
      <w:tr w:rsidR="00A75C01" w:rsidRPr="00812F16" w14:paraId="420C4F0C" w14:textId="3E13C073" w:rsidTr="00A75C01"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7A27B" w14:textId="77777777" w:rsidR="00A75C01" w:rsidRPr="00812F16" w:rsidRDefault="00A75C01" w:rsidP="003C03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</w:rPr>
            </w:pPr>
            <w:r w:rsidRPr="00812F16">
              <w:rPr>
                <w:rFonts w:ascii="Arial" w:hAnsi="Arial" w:cs="Arial"/>
                <w:b/>
              </w:rPr>
              <w:t>Vepřové maso</w:t>
            </w:r>
          </w:p>
        </w:tc>
        <w:tc>
          <w:tcPr>
            <w:tcW w:w="1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133AF" w14:textId="77777777" w:rsidR="00A75C01" w:rsidRPr="00812F16" w:rsidRDefault="00A75C01" w:rsidP="003C03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  <w:r w:rsidRPr="00812F16">
              <w:rPr>
                <w:rFonts w:ascii="Arial" w:hAnsi="Arial" w:cs="Arial"/>
              </w:rPr>
              <w:t>98,3 %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882BC" w14:textId="77777777" w:rsidR="00A75C01" w:rsidRPr="00812F16" w:rsidRDefault="00A75C01" w:rsidP="003C03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  <w:r w:rsidRPr="00812F16">
              <w:rPr>
                <w:rFonts w:ascii="Arial" w:hAnsi="Arial" w:cs="Arial"/>
              </w:rPr>
              <w:t>43,2 %</w:t>
            </w:r>
          </w:p>
        </w:tc>
        <w:tc>
          <w:tcPr>
            <w:tcW w:w="2410" w:type="dxa"/>
          </w:tcPr>
          <w:p w14:paraId="16CAC6A2" w14:textId="17220FBB" w:rsidR="00A75C01" w:rsidRPr="00812F16" w:rsidRDefault="00BF1D8B" w:rsidP="003C03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20-25 %</w:t>
            </w:r>
          </w:p>
        </w:tc>
      </w:tr>
      <w:tr w:rsidR="00A75C01" w:rsidRPr="00812F16" w14:paraId="77A8F998" w14:textId="7C32F9EF" w:rsidTr="00A75C01"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1621D" w14:textId="77777777" w:rsidR="00A75C01" w:rsidRPr="00812F16" w:rsidRDefault="00A75C01" w:rsidP="003C03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</w:rPr>
            </w:pPr>
            <w:r w:rsidRPr="00812F16">
              <w:rPr>
                <w:rFonts w:ascii="Arial" w:hAnsi="Arial" w:cs="Arial"/>
                <w:b/>
              </w:rPr>
              <w:t>Drůbeží maso</w:t>
            </w:r>
          </w:p>
        </w:tc>
        <w:tc>
          <w:tcPr>
            <w:tcW w:w="1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DDBD0" w14:textId="77777777" w:rsidR="00A75C01" w:rsidRPr="00812F16" w:rsidRDefault="00A75C01" w:rsidP="003C03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  <w:r w:rsidRPr="00812F16">
              <w:rPr>
                <w:rFonts w:ascii="Arial" w:hAnsi="Arial" w:cs="Arial"/>
              </w:rPr>
              <w:t>96,1 %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675FB" w14:textId="77777777" w:rsidR="00A75C01" w:rsidRPr="00812F16" w:rsidRDefault="00A75C01" w:rsidP="003C03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  <w:r w:rsidRPr="00812F16">
              <w:rPr>
                <w:rFonts w:ascii="Arial" w:hAnsi="Arial" w:cs="Arial"/>
              </w:rPr>
              <w:t>59,8 %</w:t>
            </w:r>
          </w:p>
        </w:tc>
        <w:tc>
          <w:tcPr>
            <w:tcW w:w="2410" w:type="dxa"/>
          </w:tcPr>
          <w:p w14:paraId="4AAB31CC" w14:textId="4DD8B68E" w:rsidR="00A75C01" w:rsidRPr="00812F16" w:rsidRDefault="00BF1D8B" w:rsidP="003C03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30-40 %</w:t>
            </w:r>
          </w:p>
        </w:tc>
      </w:tr>
      <w:tr w:rsidR="00A75C01" w:rsidRPr="00812F16" w14:paraId="5385712B" w14:textId="24A22F36" w:rsidTr="00A75C01"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C3B86" w14:textId="77777777" w:rsidR="00A75C01" w:rsidRPr="00812F16" w:rsidRDefault="00A75C01" w:rsidP="003C03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</w:rPr>
            </w:pPr>
            <w:r w:rsidRPr="00812F16">
              <w:rPr>
                <w:rFonts w:ascii="Arial" w:hAnsi="Arial" w:cs="Arial"/>
                <w:b/>
              </w:rPr>
              <w:t>Hovězí maso</w:t>
            </w:r>
          </w:p>
        </w:tc>
        <w:tc>
          <w:tcPr>
            <w:tcW w:w="1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44E89" w14:textId="77777777" w:rsidR="00A75C01" w:rsidRPr="00812F16" w:rsidRDefault="00A75C01" w:rsidP="003C03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  <w:r w:rsidRPr="00812F16">
              <w:rPr>
                <w:rFonts w:ascii="Arial" w:hAnsi="Arial" w:cs="Arial"/>
              </w:rPr>
              <w:t>99,3 %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5A2DA" w14:textId="77777777" w:rsidR="00A75C01" w:rsidRPr="00812F16" w:rsidRDefault="00A75C01" w:rsidP="003C03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  <w:r w:rsidRPr="00812F16">
              <w:rPr>
                <w:rFonts w:ascii="Arial" w:hAnsi="Arial" w:cs="Arial"/>
              </w:rPr>
              <w:t>105 %</w:t>
            </w:r>
          </w:p>
        </w:tc>
        <w:tc>
          <w:tcPr>
            <w:tcW w:w="2410" w:type="dxa"/>
          </w:tcPr>
          <w:p w14:paraId="7CF9E4C2" w14:textId="76B32448" w:rsidR="00A75C01" w:rsidRPr="00812F16" w:rsidRDefault="006B116A" w:rsidP="003C03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Stagnace</w:t>
            </w:r>
          </w:p>
        </w:tc>
      </w:tr>
      <w:tr w:rsidR="006B116A" w:rsidRPr="00812F16" w14:paraId="7B1F1B57" w14:textId="19C9E4E2" w:rsidTr="00A75C01"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34EA5" w14:textId="77777777" w:rsidR="006B116A" w:rsidRPr="00812F16" w:rsidRDefault="006B116A" w:rsidP="006B11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</w:rPr>
            </w:pPr>
            <w:r w:rsidRPr="00812F16">
              <w:rPr>
                <w:rFonts w:ascii="Arial" w:hAnsi="Arial" w:cs="Arial"/>
                <w:b/>
              </w:rPr>
              <w:t>Mléko a mléčné výrobky</w:t>
            </w:r>
          </w:p>
        </w:tc>
        <w:tc>
          <w:tcPr>
            <w:tcW w:w="1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E97B" w14:textId="77777777" w:rsidR="006B116A" w:rsidRPr="00812F16" w:rsidRDefault="006B116A" w:rsidP="006B11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  <w:r w:rsidRPr="00812F16">
              <w:rPr>
                <w:rFonts w:ascii="Arial" w:hAnsi="Arial" w:cs="Arial"/>
              </w:rPr>
              <w:t>137,8 %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5EFD9" w14:textId="77777777" w:rsidR="006B116A" w:rsidRPr="00812F16" w:rsidRDefault="006B116A" w:rsidP="006B11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  <w:r w:rsidRPr="00812F16">
              <w:rPr>
                <w:rFonts w:ascii="Arial" w:hAnsi="Arial" w:cs="Arial"/>
              </w:rPr>
              <w:t>116,7 %</w:t>
            </w:r>
          </w:p>
        </w:tc>
        <w:tc>
          <w:tcPr>
            <w:tcW w:w="2410" w:type="dxa"/>
          </w:tcPr>
          <w:p w14:paraId="715E760F" w14:textId="4A3BC77B" w:rsidR="006B116A" w:rsidRPr="00812F16" w:rsidRDefault="00BF1D8B" w:rsidP="006B11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90-100 % </w:t>
            </w:r>
          </w:p>
        </w:tc>
      </w:tr>
      <w:tr w:rsidR="006B116A" w:rsidRPr="00812F16" w14:paraId="26103C08" w14:textId="4FE413FC" w:rsidTr="00A75C01"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8CBB1" w14:textId="77777777" w:rsidR="006B116A" w:rsidRPr="00812F16" w:rsidRDefault="006B116A" w:rsidP="006B11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</w:rPr>
            </w:pPr>
            <w:r w:rsidRPr="00812F16">
              <w:rPr>
                <w:rFonts w:ascii="Arial" w:hAnsi="Arial" w:cs="Arial"/>
                <w:b/>
              </w:rPr>
              <w:t>Vejce</w:t>
            </w:r>
          </w:p>
        </w:tc>
        <w:tc>
          <w:tcPr>
            <w:tcW w:w="1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B4582" w14:textId="77777777" w:rsidR="006B116A" w:rsidRPr="00812F16" w:rsidRDefault="006B116A" w:rsidP="006B11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  <w:r w:rsidRPr="00812F16">
              <w:rPr>
                <w:rFonts w:ascii="Arial" w:hAnsi="Arial" w:cs="Arial"/>
              </w:rPr>
              <w:t>110,1 %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6379C" w14:textId="77777777" w:rsidR="006B116A" w:rsidRPr="00812F16" w:rsidRDefault="006B116A" w:rsidP="006B11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  <w:r w:rsidRPr="00812F16">
              <w:rPr>
                <w:rFonts w:ascii="Arial" w:hAnsi="Arial" w:cs="Arial"/>
              </w:rPr>
              <w:t>87,5 %</w:t>
            </w:r>
          </w:p>
        </w:tc>
        <w:tc>
          <w:tcPr>
            <w:tcW w:w="2410" w:type="dxa"/>
          </w:tcPr>
          <w:p w14:paraId="7BDF922B" w14:textId="52DCD039" w:rsidR="006B116A" w:rsidRPr="00812F16" w:rsidRDefault="00BF1D8B" w:rsidP="006B11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55-75 %</w:t>
            </w:r>
          </w:p>
        </w:tc>
      </w:tr>
      <w:tr w:rsidR="006B116A" w:rsidRPr="00812F16" w14:paraId="33A0E4C0" w14:textId="4AF783D7" w:rsidTr="00A75C01"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BC902" w14:textId="77777777" w:rsidR="006B116A" w:rsidRPr="00812F16" w:rsidRDefault="006B116A" w:rsidP="006B11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</w:rPr>
            </w:pPr>
            <w:r w:rsidRPr="00812F16">
              <w:rPr>
                <w:rFonts w:ascii="Arial" w:hAnsi="Arial" w:cs="Arial"/>
                <w:b/>
              </w:rPr>
              <w:t>Jablka</w:t>
            </w:r>
          </w:p>
        </w:tc>
        <w:tc>
          <w:tcPr>
            <w:tcW w:w="1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B4438" w14:textId="77777777" w:rsidR="006B116A" w:rsidRPr="00812F16" w:rsidRDefault="006B116A" w:rsidP="006B11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  <w:r w:rsidRPr="00812F16">
              <w:rPr>
                <w:rFonts w:ascii="Arial" w:hAnsi="Arial" w:cs="Arial"/>
              </w:rPr>
              <w:t>119,6 %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4E0CD" w14:textId="77777777" w:rsidR="006B116A" w:rsidRPr="00812F16" w:rsidRDefault="006B116A" w:rsidP="006B11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  <w:r w:rsidRPr="00812F16">
              <w:rPr>
                <w:rFonts w:ascii="Arial" w:hAnsi="Arial" w:cs="Arial"/>
              </w:rPr>
              <w:t>79,9 %</w:t>
            </w:r>
          </w:p>
        </w:tc>
        <w:tc>
          <w:tcPr>
            <w:tcW w:w="2410" w:type="dxa"/>
          </w:tcPr>
          <w:p w14:paraId="1489B1A4" w14:textId="7720246A" w:rsidR="006B116A" w:rsidRPr="00812F16" w:rsidRDefault="00BF1D8B" w:rsidP="006B11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30-40 %</w:t>
            </w:r>
          </w:p>
        </w:tc>
      </w:tr>
      <w:tr w:rsidR="006B116A" w:rsidRPr="00812F16" w14:paraId="4A800C39" w14:textId="01708E97" w:rsidTr="00A75C01"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47025" w14:textId="77777777" w:rsidR="006B116A" w:rsidRPr="00812F16" w:rsidRDefault="006B116A" w:rsidP="006B11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</w:rPr>
            </w:pPr>
            <w:r w:rsidRPr="00812F16">
              <w:rPr>
                <w:rFonts w:ascii="Arial" w:hAnsi="Arial" w:cs="Arial"/>
                <w:b/>
              </w:rPr>
              <w:t>Rajčata</w:t>
            </w:r>
          </w:p>
        </w:tc>
        <w:tc>
          <w:tcPr>
            <w:tcW w:w="1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EFF7B" w14:textId="77777777" w:rsidR="006B116A" w:rsidRPr="00812F16" w:rsidRDefault="006B116A" w:rsidP="006B11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  <w:r w:rsidRPr="00812F16">
              <w:rPr>
                <w:rFonts w:ascii="Arial" w:hAnsi="Arial" w:cs="Arial"/>
              </w:rPr>
              <w:t>39,4 %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BC276" w14:textId="77777777" w:rsidR="006B116A" w:rsidRPr="00812F16" w:rsidRDefault="006B116A" w:rsidP="006B11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  <w:r w:rsidRPr="00812F16">
              <w:rPr>
                <w:rFonts w:ascii="Arial" w:hAnsi="Arial" w:cs="Arial"/>
              </w:rPr>
              <w:t>16,6 %</w:t>
            </w:r>
          </w:p>
        </w:tc>
        <w:tc>
          <w:tcPr>
            <w:tcW w:w="2410" w:type="dxa"/>
          </w:tcPr>
          <w:p w14:paraId="561AD833" w14:textId="4FB8965C" w:rsidR="006B116A" w:rsidRPr="00812F16" w:rsidRDefault="00BF1D8B" w:rsidP="006B11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Pravděpodobně jen dovoz</w:t>
            </w:r>
          </w:p>
        </w:tc>
      </w:tr>
      <w:tr w:rsidR="006B116A" w:rsidRPr="00812F16" w14:paraId="66D82F54" w14:textId="5EE4EFD9" w:rsidTr="00A75C01"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1BB01" w14:textId="77777777" w:rsidR="006B116A" w:rsidRPr="00812F16" w:rsidRDefault="006B116A" w:rsidP="006B11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</w:rPr>
            </w:pPr>
            <w:r w:rsidRPr="00812F16">
              <w:rPr>
                <w:rFonts w:ascii="Arial" w:hAnsi="Arial" w:cs="Arial"/>
                <w:b/>
              </w:rPr>
              <w:t>Pšeničná mouka</w:t>
            </w:r>
          </w:p>
        </w:tc>
        <w:tc>
          <w:tcPr>
            <w:tcW w:w="1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FD61B" w14:textId="77777777" w:rsidR="006B116A" w:rsidRPr="00812F16" w:rsidRDefault="006B116A" w:rsidP="006B11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  <w:r w:rsidRPr="00812F16">
              <w:rPr>
                <w:rFonts w:ascii="Arial" w:hAnsi="Arial" w:cs="Arial"/>
              </w:rPr>
              <w:t>95,3 %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57AE3" w14:textId="77777777" w:rsidR="006B116A" w:rsidRPr="00812F16" w:rsidRDefault="006B116A" w:rsidP="006B11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  <w:r w:rsidRPr="00812F16">
              <w:rPr>
                <w:rFonts w:ascii="Arial" w:hAnsi="Arial" w:cs="Arial"/>
              </w:rPr>
              <w:t>71 %</w:t>
            </w:r>
          </w:p>
        </w:tc>
        <w:tc>
          <w:tcPr>
            <w:tcW w:w="2410" w:type="dxa"/>
          </w:tcPr>
          <w:p w14:paraId="0FD23C8A" w14:textId="776D1E90" w:rsidR="006B116A" w:rsidRPr="00812F16" w:rsidRDefault="006B116A" w:rsidP="006B11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Další pokles</w:t>
            </w:r>
          </w:p>
        </w:tc>
      </w:tr>
    </w:tbl>
    <w:p w14:paraId="630F1F42" w14:textId="424A6DBC" w:rsidR="00977693" w:rsidRPr="00812F16" w:rsidRDefault="00977693" w:rsidP="00D4773E">
      <w:pPr>
        <w:ind w:left="142"/>
        <w:jc w:val="center"/>
        <w:rPr>
          <w:rFonts w:ascii="Arial" w:hAnsi="Arial" w:cs="Arial"/>
          <w:sz w:val="20"/>
          <w:szCs w:val="20"/>
        </w:rPr>
      </w:pPr>
    </w:p>
    <w:p w14:paraId="55352FCA" w14:textId="77777777" w:rsidR="00812F16" w:rsidRPr="00812F16" w:rsidRDefault="00812F16" w:rsidP="00812F16">
      <w:pPr>
        <w:ind w:left="142"/>
        <w:rPr>
          <w:rFonts w:ascii="Arial" w:hAnsi="Arial" w:cs="Arial"/>
        </w:rPr>
      </w:pPr>
      <w:r w:rsidRPr="00812F16">
        <w:rPr>
          <w:rFonts w:ascii="Arial" w:hAnsi="Arial" w:cs="Arial"/>
          <w:b/>
          <w:bCs/>
        </w:rPr>
        <w:lastRenderedPageBreak/>
        <w:t xml:space="preserve">Ve vepřovém mase </w:t>
      </w:r>
      <w:r w:rsidRPr="00812F16">
        <w:rPr>
          <w:rFonts w:ascii="Arial" w:hAnsi="Arial" w:cs="Arial"/>
        </w:rPr>
        <w:t xml:space="preserve">se soběstačnost EU za posledních 25 let zvýšila cca o 10 %. </w:t>
      </w:r>
    </w:p>
    <w:p w14:paraId="747734EB" w14:textId="77777777" w:rsidR="00812F16" w:rsidRPr="00812F16" w:rsidRDefault="00812F16" w:rsidP="00812F16">
      <w:pPr>
        <w:ind w:left="142"/>
        <w:rPr>
          <w:rFonts w:ascii="Arial" w:hAnsi="Arial" w:cs="Arial"/>
        </w:rPr>
      </w:pPr>
      <w:r w:rsidRPr="00812F16">
        <w:rPr>
          <w:rFonts w:ascii="Arial" w:hAnsi="Arial" w:cs="Arial"/>
        </w:rPr>
        <w:t>Soběstačnost ČR ve vepřovém mase se ale snížila více jak o polovinu.</w:t>
      </w:r>
    </w:p>
    <w:p w14:paraId="1C3601BA" w14:textId="77777777" w:rsidR="00812F16" w:rsidRPr="00812F16" w:rsidRDefault="00812F16" w:rsidP="00812F16">
      <w:pPr>
        <w:ind w:left="142"/>
        <w:rPr>
          <w:rFonts w:ascii="Arial" w:hAnsi="Arial" w:cs="Arial"/>
        </w:rPr>
      </w:pPr>
      <w:r w:rsidRPr="00812F16">
        <w:rPr>
          <w:rFonts w:ascii="Arial" w:hAnsi="Arial" w:cs="Arial"/>
        </w:rPr>
        <w:t>Zatímco v roce 1996 byla na 99 %, dnes je na 50 %.</w:t>
      </w:r>
    </w:p>
    <w:p w14:paraId="5EECF4D7" w14:textId="77777777" w:rsidR="00812F16" w:rsidRPr="00812F16" w:rsidRDefault="00812F16" w:rsidP="00812F16">
      <w:pPr>
        <w:ind w:left="142"/>
        <w:rPr>
          <w:rFonts w:ascii="Arial" w:hAnsi="Arial" w:cs="Arial"/>
        </w:rPr>
      </w:pPr>
      <w:r w:rsidRPr="00812F16">
        <w:rPr>
          <w:rFonts w:ascii="Arial" w:hAnsi="Arial" w:cs="Arial"/>
          <w:b/>
          <w:bCs/>
        </w:rPr>
        <w:t>Podobné je to u drůbežího.</w:t>
      </w:r>
    </w:p>
    <w:p w14:paraId="4379C5C1" w14:textId="3C2B5C04" w:rsidR="00812F16" w:rsidRPr="00812F16" w:rsidRDefault="00812F16" w:rsidP="00812F16">
      <w:pPr>
        <w:ind w:left="142"/>
        <w:rPr>
          <w:rFonts w:ascii="Arial" w:hAnsi="Arial" w:cs="Arial"/>
        </w:rPr>
      </w:pPr>
      <w:r w:rsidRPr="00812F16">
        <w:rPr>
          <w:rFonts w:ascii="Arial" w:hAnsi="Arial" w:cs="Arial"/>
        </w:rPr>
        <w:t xml:space="preserve">V roce 1996 jsme museli dovážet jen 5 % drůbežího, dnes musíme dovézt </w:t>
      </w:r>
      <w:r w:rsidR="000767B9">
        <w:rPr>
          <w:rFonts w:ascii="Arial" w:hAnsi="Arial" w:cs="Arial"/>
        </w:rPr>
        <w:t>4</w:t>
      </w:r>
      <w:r w:rsidRPr="00812F16">
        <w:rPr>
          <w:rFonts w:ascii="Arial" w:hAnsi="Arial" w:cs="Arial"/>
        </w:rPr>
        <w:t>0 %.</w:t>
      </w:r>
    </w:p>
    <w:p w14:paraId="6D91CCFB" w14:textId="7E491D99" w:rsidR="00812F16" w:rsidRDefault="00812F16" w:rsidP="00812F16">
      <w:pPr>
        <w:ind w:left="142"/>
        <w:rPr>
          <w:rFonts w:ascii="Arial" w:hAnsi="Arial" w:cs="Arial"/>
          <w:sz w:val="20"/>
          <w:szCs w:val="20"/>
        </w:rPr>
      </w:pPr>
    </w:p>
    <w:p w14:paraId="560169E5" w14:textId="7E855F66" w:rsidR="005E5836" w:rsidRPr="005E5836" w:rsidRDefault="005E5836" w:rsidP="005E5836">
      <w:pPr>
        <w:spacing w:line="276" w:lineRule="auto"/>
        <w:ind w:left="142"/>
        <w:rPr>
          <w:rFonts w:ascii="Arial" w:hAnsi="Arial" w:cs="Arial"/>
        </w:rPr>
      </w:pPr>
      <w:r w:rsidRPr="005E5836">
        <w:rPr>
          <w:rFonts w:ascii="Arial" w:hAnsi="Arial" w:cs="Arial"/>
        </w:rPr>
        <w:t xml:space="preserve">Více informací </w:t>
      </w:r>
      <w:r>
        <w:rPr>
          <w:rFonts w:ascii="Arial" w:hAnsi="Arial" w:cs="Arial"/>
        </w:rPr>
        <w:t xml:space="preserve">naleznete </w:t>
      </w:r>
      <w:r w:rsidRPr="005E5836">
        <w:rPr>
          <w:rFonts w:ascii="Arial" w:hAnsi="Arial" w:cs="Arial"/>
        </w:rPr>
        <w:t xml:space="preserve">na webu </w:t>
      </w:r>
      <w:hyperlink r:id="rId8" w:history="1">
        <w:r w:rsidRPr="005E5836">
          <w:rPr>
            <w:rStyle w:val="Hypertextovodkaz"/>
            <w:rFonts w:ascii="Arial" w:hAnsi="Arial" w:cs="Arial"/>
            <w:b/>
            <w:bCs/>
          </w:rPr>
          <w:t>www.vladni-agrohazard.cz</w:t>
        </w:r>
      </w:hyperlink>
      <w:r w:rsidRPr="005E5836">
        <w:rPr>
          <w:rFonts w:ascii="Arial" w:hAnsi="Arial" w:cs="Arial"/>
        </w:rPr>
        <w:t>, kde najdete i video příběhy konkrétních farmářů</w:t>
      </w:r>
      <w:r>
        <w:rPr>
          <w:rFonts w:ascii="Arial" w:hAnsi="Arial" w:cs="Arial"/>
        </w:rPr>
        <w:t>, nebo také mýty a fakta o zemědělství</w:t>
      </w:r>
      <w:r w:rsidRPr="005E5836">
        <w:rPr>
          <w:rFonts w:ascii="Arial" w:hAnsi="Arial" w:cs="Arial"/>
        </w:rPr>
        <w:t>.</w:t>
      </w:r>
    </w:p>
    <w:p w14:paraId="7CDE6115" w14:textId="0ABEB9F6" w:rsidR="005E5836" w:rsidRDefault="005E5836" w:rsidP="00812F16">
      <w:pPr>
        <w:ind w:left="142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EF1D4CD" wp14:editId="15C5328F">
            <wp:extent cx="5867400" cy="414197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871" cy="414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7F05D" w14:textId="688A4AF6" w:rsidR="005E5836" w:rsidRDefault="005E5836" w:rsidP="00812F16">
      <w:pPr>
        <w:ind w:left="142"/>
        <w:rPr>
          <w:rFonts w:ascii="Arial" w:hAnsi="Arial" w:cs="Arial"/>
          <w:sz w:val="20"/>
          <w:szCs w:val="20"/>
        </w:rPr>
      </w:pPr>
    </w:p>
    <w:p w14:paraId="1C6ABBAD" w14:textId="77777777" w:rsidR="005E5836" w:rsidRDefault="005E5836" w:rsidP="00812F16">
      <w:pPr>
        <w:ind w:left="142"/>
        <w:rPr>
          <w:rFonts w:ascii="Arial" w:hAnsi="Arial" w:cs="Arial"/>
          <w:sz w:val="20"/>
          <w:szCs w:val="20"/>
        </w:rPr>
      </w:pPr>
    </w:p>
    <w:p w14:paraId="145B926B" w14:textId="720297E6" w:rsidR="002C0698" w:rsidRDefault="002C0698" w:rsidP="005E583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</w:pPr>
      <w:r w:rsidRPr="0004524C"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>Kontakty pro média:</w:t>
      </w:r>
    </w:p>
    <w:p w14:paraId="1F3CE5D0" w14:textId="77777777" w:rsidR="005E5836" w:rsidRPr="0004524C" w:rsidRDefault="005E5836" w:rsidP="005E583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</w:pPr>
    </w:p>
    <w:p w14:paraId="180CD735" w14:textId="77777777" w:rsidR="002C0698" w:rsidRPr="0004524C" w:rsidRDefault="002C0698" w:rsidP="005E5836">
      <w:pPr>
        <w:spacing w:line="240" w:lineRule="auto"/>
        <w:jc w:val="both"/>
        <w:rPr>
          <w:rFonts w:ascii="Helvetica" w:hAnsi="Helvetica" w:cs="Helvetica"/>
          <w:shd w:val="clear" w:color="auto" w:fill="FFFFFF"/>
        </w:rPr>
      </w:pPr>
      <w:r w:rsidRPr="0004524C">
        <w:rPr>
          <w:rFonts w:ascii="Helvetica" w:hAnsi="Helvetica" w:cs="Helvetica"/>
          <w:b/>
          <w:bCs/>
          <w:shd w:val="clear" w:color="auto" w:fill="FFFFFF"/>
        </w:rPr>
        <w:t>Barbora Pánková</w:t>
      </w:r>
      <w:r w:rsidRPr="0004524C">
        <w:rPr>
          <w:rFonts w:ascii="Helvetica" w:hAnsi="Helvetica" w:cs="Helvetica"/>
          <w:shd w:val="clear" w:color="auto" w:fill="FFFFFF"/>
        </w:rPr>
        <w:t>, tisková mluvčí, Agrární komora ČR, tel.: 721 306 431,</w:t>
      </w:r>
    </w:p>
    <w:p w14:paraId="3FA8D8E8" w14:textId="1E051C09" w:rsidR="002C0698" w:rsidRPr="0004524C" w:rsidRDefault="002C0698" w:rsidP="005E5836">
      <w:pPr>
        <w:spacing w:line="240" w:lineRule="auto"/>
        <w:jc w:val="both"/>
        <w:rPr>
          <w:rFonts w:ascii="Helvetica" w:hAnsi="Helvetica" w:cs="Helvetica"/>
          <w:shd w:val="clear" w:color="auto" w:fill="FFFFFF"/>
        </w:rPr>
      </w:pPr>
      <w:r w:rsidRPr="0004524C">
        <w:rPr>
          <w:rFonts w:ascii="Helvetica" w:hAnsi="Helvetica" w:cs="Helvetica"/>
          <w:shd w:val="clear" w:color="auto" w:fill="FFFFFF"/>
        </w:rPr>
        <w:t>e</w:t>
      </w:r>
      <w:r w:rsidR="00A542C1">
        <w:rPr>
          <w:rFonts w:ascii="Helvetica" w:hAnsi="Helvetica" w:cs="Helvetica"/>
          <w:shd w:val="clear" w:color="auto" w:fill="FFFFFF"/>
        </w:rPr>
        <w:t>-</w:t>
      </w:r>
      <w:r w:rsidRPr="0004524C">
        <w:rPr>
          <w:rFonts w:ascii="Helvetica" w:hAnsi="Helvetica" w:cs="Helvetica"/>
          <w:shd w:val="clear" w:color="auto" w:fill="FFFFFF"/>
        </w:rPr>
        <w:t>mail</w:t>
      </w:r>
      <w:r w:rsidR="00A542C1">
        <w:rPr>
          <w:rFonts w:ascii="Helvetica" w:hAnsi="Helvetica" w:cs="Helvetica"/>
          <w:shd w:val="clear" w:color="auto" w:fill="FFFFFF"/>
        </w:rPr>
        <w:t>:</w:t>
      </w:r>
      <w:r w:rsidRPr="0004524C">
        <w:rPr>
          <w:rFonts w:ascii="Helvetica" w:hAnsi="Helvetica" w:cs="Helvetica"/>
          <w:shd w:val="clear" w:color="auto" w:fill="FFFFFF"/>
        </w:rPr>
        <w:t xml:space="preserve"> </w:t>
      </w:r>
      <w:hyperlink r:id="rId10" w:history="1">
        <w:r w:rsidRPr="00396BD1">
          <w:rPr>
            <w:rStyle w:val="Hypertextovodkaz"/>
            <w:rFonts w:ascii="Helvetica" w:hAnsi="Helvetica" w:cs="Helvetica"/>
            <w:color w:val="2F5496" w:themeColor="accent1" w:themeShade="BF"/>
            <w:shd w:val="clear" w:color="auto" w:fill="FFFFFF"/>
          </w:rPr>
          <w:t>tiskove@akcr.cz</w:t>
        </w:r>
      </w:hyperlink>
      <w:r w:rsidRPr="0004524C">
        <w:rPr>
          <w:rFonts w:ascii="Helvetica" w:hAnsi="Helvetica" w:cs="Helvetica"/>
          <w:shd w:val="clear" w:color="auto" w:fill="FFFFFF"/>
        </w:rPr>
        <w:t xml:space="preserve">, </w:t>
      </w:r>
      <w:hyperlink r:id="rId11" w:history="1">
        <w:r w:rsidRPr="00396BD1">
          <w:rPr>
            <w:rStyle w:val="Hypertextovodkaz"/>
            <w:rFonts w:ascii="Helvetica" w:hAnsi="Helvetica" w:cs="Helvetica"/>
            <w:color w:val="2F5496" w:themeColor="accent1" w:themeShade="BF"/>
            <w:shd w:val="clear" w:color="auto" w:fill="FFFFFF"/>
          </w:rPr>
          <w:t>pankova@akcr.cz</w:t>
        </w:r>
      </w:hyperlink>
      <w:r w:rsidRPr="0004524C">
        <w:rPr>
          <w:rFonts w:ascii="Helvetica" w:hAnsi="Helvetica" w:cs="Helvetica"/>
          <w:shd w:val="clear" w:color="auto" w:fill="FFFFFF"/>
        </w:rPr>
        <w:t xml:space="preserve"> </w:t>
      </w:r>
    </w:p>
    <w:p w14:paraId="4B960F27" w14:textId="77777777" w:rsidR="002C0698" w:rsidRPr="0004524C" w:rsidRDefault="002C0698" w:rsidP="005E5836">
      <w:pPr>
        <w:spacing w:line="240" w:lineRule="auto"/>
        <w:jc w:val="both"/>
        <w:rPr>
          <w:rFonts w:ascii="Arial" w:hAnsi="Arial" w:cs="Arial"/>
          <w:shd w:val="clear" w:color="auto" w:fill="FFFFFF"/>
        </w:rPr>
      </w:pPr>
      <w:r w:rsidRPr="0004524C">
        <w:rPr>
          <w:rFonts w:ascii="Helvetica" w:hAnsi="Helvetica" w:cs="Helvetica"/>
          <w:b/>
          <w:bCs/>
          <w:shd w:val="clear" w:color="auto" w:fill="FFFFFF"/>
        </w:rPr>
        <w:t>Vladimír Pícha</w:t>
      </w:r>
      <w:r w:rsidRPr="0004524C">
        <w:rPr>
          <w:rFonts w:ascii="Helvetica" w:hAnsi="Helvetica" w:cs="Helvetica"/>
          <w:shd w:val="clear" w:color="auto" w:fill="FFFFFF"/>
        </w:rPr>
        <w:t xml:space="preserve">, tiskový mluvčí, Zemědělský svaz ČR, tel.: </w:t>
      </w:r>
      <w:r w:rsidRPr="0004524C">
        <w:rPr>
          <w:rFonts w:ascii="Arial" w:hAnsi="Arial" w:cs="Arial"/>
          <w:shd w:val="clear" w:color="auto" w:fill="FFFFFF"/>
        </w:rPr>
        <w:t>603 532 136</w:t>
      </w:r>
    </w:p>
    <w:p w14:paraId="56D020F6" w14:textId="77777777" w:rsidR="002C0698" w:rsidRPr="0004524C" w:rsidRDefault="002C0698" w:rsidP="005E5836">
      <w:pPr>
        <w:spacing w:line="240" w:lineRule="auto"/>
        <w:jc w:val="both"/>
        <w:rPr>
          <w:rFonts w:ascii="Arial" w:hAnsi="Arial" w:cs="Arial"/>
          <w:shd w:val="clear" w:color="auto" w:fill="FFFFFF"/>
        </w:rPr>
      </w:pPr>
      <w:r w:rsidRPr="0004524C">
        <w:rPr>
          <w:rFonts w:ascii="Arial" w:hAnsi="Arial" w:cs="Arial"/>
          <w:shd w:val="clear" w:color="auto" w:fill="FFFFFF"/>
        </w:rPr>
        <w:t xml:space="preserve">e-mail: </w:t>
      </w:r>
      <w:hyperlink r:id="rId12" w:history="1">
        <w:r w:rsidRPr="00396BD1">
          <w:rPr>
            <w:rStyle w:val="Hypertextovodkaz"/>
            <w:rFonts w:ascii="Arial" w:hAnsi="Arial" w:cs="Arial"/>
            <w:color w:val="2F5496" w:themeColor="accent1" w:themeShade="BF"/>
            <w:shd w:val="clear" w:color="auto" w:fill="FFFFFF"/>
          </w:rPr>
          <w:t>picha@zscr.cz</w:t>
        </w:r>
      </w:hyperlink>
      <w:r w:rsidRPr="00396BD1">
        <w:rPr>
          <w:rFonts w:ascii="Arial" w:hAnsi="Arial" w:cs="Arial"/>
          <w:color w:val="2F5496" w:themeColor="accent1" w:themeShade="BF"/>
          <w:shd w:val="clear" w:color="auto" w:fill="FFFFFF"/>
        </w:rPr>
        <w:t xml:space="preserve">  </w:t>
      </w:r>
      <w:r w:rsidRPr="0004524C">
        <w:rPr>
          <w:rFonts w:ascii="Arial" w:hAnsi="Arial" w:cs="Arial"/>
          <w:shd w:val="clear" w:color="auto" w:fill="FFFFFF"/>
        </w:rPr>
        <w:t xml:space="preserve"> </w:t>
      </w:r>
    </w:p>
    <w:p w14:paraId="098D5663" w14:textId="77777777" w:rsidR="002C0698" w:rsidRDefault="002C0698" w:rsidP="005E5836">
      <w:pPr>
        <w:spacing w:line="240" w:lineRule="auto"/>
        <w:jc w:val="both"/>
        <w:rPr>
          <w:rFonts w:ascii="Arial" w:hAnsi="Arial" w:cs="Arial"/>
        </w:rPr>
      </w:pPr>
      <w:r w:rsidRPr="0004524C">
        <w:rPr>
          <w:rFonts w:ascii="Arial" w:hAnsi="Arial" w:cs="Arial"/>
          <w:b/>
          <w:bCs/>
        </w:rPr>
        <w:t>Lidija Erlebachová</w:t>
      </w:r>
      <w:r w:rsidRPr="0004524C">
        <w:rPr>
          <w:rFonts w:ascii="Arial" w:hAnsi="Arial" w:cs="Arial"/>
        </w:rPr>
        <w:t xml:space="preserve">, Senior </w:t>
      </w:r>
      <w:proofErr w:type="spellStart"/>
      <w:r w:rsidRPr="0004524C">
        <w:rPr>
          <w:rFonts w:ascii="Arial" w:hAnsi="Arial" w:cs="Arial"/>
        </w:rPr>
        <w:t>Consultant</w:t>
      </w:r>
      <w:proofErr w:type="spellEnd"/>
      <w:r w:rsidRPr="0004524C">
        <w:rPr>
          <w:rFonts w:ascii="Arial" w:hAnsi="Arial" w:cs="Arial"/>
        </w:rPr>
        <w:t>, Native PR, tel: 776 543</w:t>
      </w:r>
      <w:r>
        <w:rPr>
          <w:rFonts w:ascii="Arial" w:hAnsi="Arial" w:cs="Arial"/>
        </w:rPr>
        <w:t> </w:t>
      </w:r>
      <w:r w:rsidRPr="0004524C">
        <w:rPr>
          <w:rFonts w:ascii="Arial" w:hAnsi="Arial" w:cs="Arial"/>
        </w:rPr>
        <w:t>452</w:t>
      </w:r>
    </w:p>
    <w:p w14:paraId="0E37BF5A" w14:textId="77777777" w:rsidR="002C0698" w:rsidRPr="0004524C" w:rsidRDefault="002C0698" w:rsidP="005E5836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e-mail: </w:t>
      </w:r>
      <w:hyperlink r:id="rId13" w:history="1">
        <w:r w:rsidRPr="00396BD1">
          <w:rPr>
            <w:rStyle w:val="Hypertextovodkaz"/>
            <w:rFonts w:ascii="Arial" w:hAnsi="Arial" w:cs="Arial"/>
            <w:color w:val="2F5496" w:themeColor="accent1" w:themeShade="BF"/>
          </w:rPr>
          <w:t>lidija.erlebachova@nativepr.cz</w:t>
        </w:r>
      </w:hyperlink>
      <w:r>
        <w:rPr>
          <w:rFonts w:ascii="Arial" w:hAnsi="Arial" w:cs="Arial"/>
        </w:rPr>
        <w:t xml:space="preserve"> </w:t>
      </w:r>
    </w:p>
    <w:p w14:paraId="6301253A" w14:textId="3FA451C8" w:rsidR="00812F16" w:rsidRPr="00812F16" w:rsidRDefault="00812F16" w:rsidP="00812F16">
      <w:pPr>
        <w:ind w:left="142"/>
        <w:rPr>
          <w:rFonts w:ascii="Arial" w:hAnsi="Arial" w:cs="Arial"/>
          <w:sz w:val="20"/>
          <w:szCs w:val="20"/>
        </w:rPr>
      </w:pPr>
    </w:p>
    <w:sectPr w:rsidR="00812F16" w:rsidRPr="00812F16" w:rsidSect="00A75C01">
      <w:pgSz w:w="11906" w:h="16838"/>
      <w:pgMar w:top="851" w:right="993" w:bottom="1417" w:left="113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822B93"/>
    <w:multiLevelType w:val="hybridMultilevel"/>
    <w:tmpl w:val="E062A8C4"/>
    <w:lvl w:ilvl="0" w:tplc="0405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EFD"/>
    <w:rsid w:val="000767B9"/>
    <w:rsid w:val="000B630C"/>
    <w:rsid w:val="001204B5"/>
    <w:rsid w:val="0012704B"/>
    <w:rsid w:val="00127F8B"/>
    <w:rsid w:val="00142833"/>
    <w:rsid w:val="002A2EFD"/>
    <w:rsid w:val="002C0698"/>
    <w:rsid w:val="003A6859"/>
    <w:rsid w:val="00494FB9"/>
    <w:rsid w:val="005E5836"/>
    <w:rsid w:val="006512AE"/>
    <w:rsid w:val="006B116A"/>
    <w:rsid w:val="00812F16"/>
    <w:rsid w:val="00977693"/>
    <w:rsid w:val="00A542C1"/>
    <w:rsid w:val="00A75C01"/>
    <w:rsid w:val="00BF1D8B"/>
    <w:rsid w:val="00C32303"/>
    <w:rsid w:val="00C35713"/>
    <w:rsid w:val="00D4773E"/>
    <w:rsid w:val="00D8623A"/>
    <w:rsid w:val="00DB53CB"/>
    <w:rsid w:val="00E02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1F1E6"/>
  <w15:chartTrackingRefBased/>
  <w15:docId w15:val="{51922481-546C-45A2-83DF-87E71580E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204B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2C069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E58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41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ladni-agrohazard.cz" TargetMode="External"/><Relationship Id="rId13" Type="http://schemas.openxmlformats.org/officeDocument/2006/relationships/hyperlink" Target="mailto:lidija.erlebachova@nativepr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picha@zscr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pankova@akcr.cz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mailto:tiskove@akcr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3</Pages>
  <Words>239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Erlebachová Lidija - Native PR</dc:creator>
  <cp:keywords/>
  <dc:description/>
  <cp:lastModifiedBy>Erlebachová Lidija - Native PR</cp:lastModifiedBy>
  <cp:revision>19</cp:revision>
  <dcterms:created xsi:type="dcterms:W3CDTF">2022-04-01T15:00:00Z</dcterms:created>
  <dcterms:modified xsi:type="dcterms:W3CDTF">2022-04-05T06:24:00Z</dcterms:modified>
</cp:coreProperties>
</file>