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E63A" w14:textId="77777777" w:rsidR="000F2EF4" w:rsidRPr="00E771E9" w:rsidRDefault="000F2EF4" w:rsidP="00F350FA">
      <w:pPr>
        <w:spacing w:after="0"/>
        <w:jc w:val="center"/>
        <w:rPr>
          <w:rFonts w:ascii="Verdana" w:hAnsi="Verdana"/>
          <w:sz w:val="28"/>
          <w:szCs w:val="28"/>
          <w:u w:val="single"/>
        </w:rPr>
      </w:pPr>
      <w:r w:rsidRPr="00E771E9">
        <w:rPr>
          <w:rFonts w:ascii="Verdana" w:hAnsi="Verdana"/>
          <w:sz w:val="28"/>
          <w:szCs w:val="28"/>
        </w:rPr>
        <w:t xml:space="preserve">Dotační projekt </w:t>
      </w:r>
      <w:smartTag w:uri="urn:schemas-microsoft-com:office:smarttags" w:element="metricconverter">
        <w:smartTagPr>
          <w:attr w:name="ProductID" w:val="9.F"/>
        </w:smartTagPr>
        <w:r w:rsidRPr="00E771E9">
          <w:rPr>
            <w:rFonts w:ascii="Verdana" w:hAnsi="Verdana"/>
            <w:sz w:val="28"/>
            <w:szCs w:val="28"/>
          </w:rPr>
          <w:t>9.F</w:t>
        </w:r>
      </w:smartTag>
      <w:r w:rsidRPr="00E771E9">
        <w:rPr>
          <w:rFonts w:ascii="Verdana" w:hAnsi="Verdana"/>
          <w:sz w:val="28"/>
          <w:szCs w:val="28"/>
        </w:rPr>
        <w:t xml:space="preserve">.e. </w:t>
      </w:r>
      <w:r w:rsidRPr="00E771E9">
        <w:rPr>
          <w:rFonts w:ascii="Verdana" w:hAnsi="Verdana"/>
          <w:sz w:val="28"/>
          <w:szCs w:val="28"/>
          <w:u w:val="single"/>
        </w:rPr>
        <w:t>Regionální přenos informací</w:t>
      </w:r>
    </w:p>
    <w:p w14:paraId="65460C8B" w14:textId="77777777" w:rsidR="000F2EF4" w:rsidRPr="00E771E9" w:rsidRDefault="000F2EF4" w:rsidP="00212CB3">
      <w:pPr>
        <w:jc w:val="center"/>
        <w:rPr>
          <w:rFonts w:ascii="Verdana" w:hAnsi="Verdana"/>
          <w:sz w:val="28"/>
          <w:szCs w:val="28"/>
        </w:rPr>
      </w:pPr>
      <w:r w:rsidRPr="00E771E9">
        <w:rPr>
          <w:rFonts w:ascii="Verdana" w:hAnsi="Verdana"/>
          <w:sz w:val="28"/>
          <w:szCs w:val="28"/>
        </w:rPr>
        <w:t xml:space="preserve">ve spolupráci s Informačním centrem Zemědělského svazu ČR, ú.o. Uherské Hradiště si Vás dovoluje pozvat na </w:t>
      </w:r>
      <w:r>
        <w:rPr>
          <w:rFonts w:ascii="Verdana" w:hAnsi="Verdana"/>
          <w:sz w:val="28"/>
          <w:szCs w:val="28"/>
        </w:rPr>
        <w:t>workshop</w:t>
      </w:r>
    </w:p>
    <w:p w14:paraId="5AD2B1C3" w14:textId="77777777" w:rsidR="004929E2" w:rsidRDefault="004929E2" w:rsidP="00B24F97">
      <w:pPr>
        <w:pStyle w:val="Default"/>
        <w:jc w:val="center"/>
        <w:rPr>
          <w:rFonts w:ascii="Verdana" w:hAnsi="Verdana" w:cs="Times New Roman"/>
          <w:b/>
          <w:bCs/>
          <w:color w:val="auto"/>
          <w:sz w:val="44"/>
          <w:szCs w:val="44"/>
        </w:rPr>
      </w:pPr>
    </w:p>
    <w:p w14:paraId="36DDD273" w14:textId="77777777" w:rsidR="00BC6052" w:rsidRDefault="00BC6052" w:rsidP="00B24F97">
      <w:pPr>
        <w:pStyle w:val="Default"/>
        <w:jc w:val="center"/>
        <w:rPr>
          <w:rFonts w:ascii="Verdana" w:hAnsi="Verdana" w:cs="Times New Roman"/>
          <w:b/>
          <w:bCs/>
          <w:color w:val="auto"/>
          <w:sz w:val="44"/>
          <w:szCs w:val="44"/>
        </w:rPr>
      </w:pPr>
      <w:r>
        <w:rPr>
          <w:rFonts w:ascii="Verdana" w:hAnsi="Verdana" w:cs="Times New Roman"/>
          <w:b/>
          <w:bCs/>
          <w:color w:val="auto"/>
          <w:sz w:val="44"/>
          <w:szCs w:val="44"/>
        </w:rPr>
        <w:t>Nová pravidla SZP</w:t>
      </w:r>
    </w:p>
    <w:p w14:paraId="29B6E0DC" w14:textId="63F1307B" w:rsidR="000F2EF4" w:rsidRDefault="000F2EF4" w:rsidP="00B24F97">
      <w:pPr>
        <w:pStyle w:val="Default"/>
        <w:jc w:val="center"/>
        <w:rPr>
          <w:rFonts w:ascii="Verdana" w:hAnsi="Verdana" w:cs="Times New Roman"/>
          <w:b/>
          <w:bCs/>
          <w:color w:val="auto"/>
          <w:sz w:val="44"/>
          <w:szCs w:val="44"/>
        </w:rPr>
      </w:pPr>
      <w:r>
        <w:rPr>
          <w:rFonts w:ascii="Verdana" w:hAnsi="Verdana" w:cs="Times New Roman"/>
          <w:b/>
          <w:bCs/>
          <w:color w:val="auto"/>
          <w:sz w:val="44"/>
          <w:szCs w:val="44"/>
        </w:rPr>
        <w:t xml:space="preserve"> </w:t>
      </w:r>
      <w:r w:rsidR="00BC6052">
        <w:rPr>
          <w:rFonts w:ascii="Verdana" w:hAnsi="Verdana" w:cs="Times New Roman"/>
          <w:b/>
          <w:bCs/>
          <w:color w:val="auto"/>
          <w:sz w:val="44"/>
          <w:szCs w:val="44"/>
        </w:rPr>
        <w:t>na období 2023-2027</w:t>
      </w:r>
    </w:p>
    <w:p w14:paraId="773AAF3C" w14:textId="77777777" w:rsidR="00A810C3" w:rsidRPr="00041A56" w:rsidRDefault="00A810C3" w:rsidP="00A810C3">
      <w:pPr>
        <w:pStyle w:val="Default"/>
        <w:rPr>
          <w:rFonts w:ascii="Verdana" w:hAnsi="Verdana"/>
          <w:color w:val="auto"/>
          <w:sz w:val="28"/>
          <w:szCs w:val="28"/>
        </w:rPr>
      </w:pPr>
    </w:p>
    <w:p w14:paraId="5ECCF286" w14:textId="13C3E1E6" w:rsidR="00041A56" w:rsidRDefault="00041A56" w:rsidP="00041A56">
      <w:pPr>
        <w:pStyle w:val="Default"/>
        <w:ind w:left="708"/>
        <w:rPr>
          <w:rFonts w:ascii="Verdana" w:hAnsi="Verdana"/>
          <w:color w:val="auto"/>
          <w:sz w:val="28"/>
          <w:szCs w:val="28"/>
        </w:rPr>
      </w:pPr>
      <w:r w:rsidRPr="00041A56">
        <w:rPr>
          <w:rFonts w:ascii="Verdana" w:hAnsi="Verdana"/>
          <w:color w:val="auto"/>
          <w:sz w:val="28"/>
          <w:szCs w:val="28"/>
        </w:rPr>
        <w:t xml:space="preserve">     </w:t>
      </w:r>
      <w:r w:rsidR="00B8429F" w:rsidRPr="00041A56">
        <w:rPr>
          <w:rFonts w:ascii="Verdana" w:hAnsi="Verdana"/>
          <w:color w:val="auto"/>
          <w:sz w:val="28"/>
          <w:szCs w:val="28"/>
        </w:rPr>
        <w:t xml:space="preserve">který se koná ve </w:t>
      </w:r>
      <w:r w:rsidR="0007020F" w:rsidRPr="00041A56">
        <w:rPr>
          <w:rFonts w:ascii="Verdana" w:hAnsi="Verdana"/>
          <w:color w:val="auto"/>
          <w:sz w:val="28"/>
          <w:szCs w:val="28"/>
        </w:rPr>
        <w:t>čtvrtek 12</w:t>
      </w:r>
      <w:r w:rsidR="00AD4B6B">
        <w:rPr>
          <w:rFonts w:ascii="Verdana" w:hAnsi="Verdana"/>
          <w:color w:val="auto"/>
          <w:sz w:val="28"/>
          <w:szCs w:val="28"/>
        </w:rPr>
        <w:t>.</w:t>
      </w:r>
      <w:r w:rsidR="00B8429F" w:rsidRPr="00041A56">
        <w:rPr>
          <w:rFonts w:ascii="Verdana" w:hAnsi="Verdana"/>
          <w:color w:val="auto"/>
          <w:sz w:val="28"/>
          <w:szCs w:val="28"/>
        </w:rPr>
        <w:t xml:space="preserve"> </w:t>
      </w:r>
      <w:r w:rsidR="00BC6052" w:rsidRPr="00041A56">
        <w:rPr>
          <w:rFonts w:ascii="Verdana" w:hAnsi="Verdana"/>
          <w:color w:val="auto"/>
          <w:sz w:val="28"/>
          <w:szCs w:val="28"/>
        </w:rPr>
        <w:t>ledna</w:t>
      </w:r>
      <w:r w:rsidR="00B8429F" w:rsidRPr="00041A56">
        <w:rPr>
          <w:rFonts w:ascii="Verdana" w:hAnsi="Verdana"/>
          <w:color w:val="auto"/>
          <w:sz w:val="28"/>
          <w:szCs w:val="28"/>
        </w:rPr>
        <w:t xml:space="preserve"> 202</w:t>
      </w:r>
      <w:r w:rsidR="00BC6052" w:rsidRPr="00041A56">
        <w:rPr>
          <w:rFonts w:ascii="Verdana" w:hAnsi="Verdana"/>
          <w:color w:val="auto"/>
          <w:sz w:val="28"/>
          <w:szCs w:val="28"/>
        </w:rPr>
        <w:t>3</w:t>
      </w:r>
      <w:r w:rsidR="0007020F" w:rsidRPr="00041A56">
        <w:rPr>
          <w:rFonts w:ascii="Verdana" w:hAnsi="Verdana"/>
          <w:color w:val="auto"/>
          <w:sz w:val="28"/>
          <w:szCs w:val="28"/>
        </w:rPr>
        <w:t xml:space="preserve"> ve 13</w:t>
      </w:r>
      <w:r w:rsidR="00AD4B6B">
        <w:rPr>
          <w:rFonts w:ascii="Verdana" w:hAnsi="Verdana"/>
          <w:color w:val="auto"/>
          <w:sz w:val="28"/>
          <w:szCs w:val="28"/>
        </w:rPr>
        <w:t>.</w:t>
      </w:r>
      <w:r w:rsidR="0007020F" w:rsidRPr="00041A56">
        <w:rPr>
          <w:rFonts w:ascii="Verdana" w:hAnsi="Verdana"/>
          <w:color w:val="auto"/>
          <w:sz w:val="28"/>
          <w:szCs w:val="28"/>
        </w:rPr>
        <w:t xml:space="preserve">00 </w:t>
      </w:r>
      <w:r w:rsidR="00A810C3" w:rsidRPr="00041A56">
        <w:rPr>
          <w:rFonts w:ascii="Verdana" w:hAnsi="Verdana"/>
          <w:color w:val="auto"/>
          <w:sz w:val="28"/>
          <w:szCs w:val="28"/>
        </w:rPr>
        <w:t>hod.</w:t>
      </w:r>
    </w:p>
    <w:p w14:paraId="574DED1F" w14:textId="77777777" w:rsidR="00041A56" w:rsidRDefault="00041A56" w:rsidP="00041A56">
      <w:pPr>
        <w:pStyle w:val="Default"/>
        <w:ind w:left="708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 xml:space="preserve">                      v zasedací místnosti</w:t>
      </w:r>
      <w:r w:rsidR="00B8429F" w:rsidRPr="00041A56">
        <w:rPr>
          <w:rFonts w:ascii="Verdana" w:hAnsi="Verdana"/>
          <w:color w:val="auto"/>
          <w:sz w:val="28"/>
          <w:szCs w:val="28"/>
        </w:rPr>
        <w:t xml:space="preserve"> </w:t>
      </w:r>
      <w:r w:rsidRPr="00041A56">
        <w:rPr>
          <w:rFonts w:ascii="Verdana" w:hAnsi="Verdana"/>
          <w:color w:val="auto"/>
          <w:sz w:val="28"/>
          <w:szCs w:val="28"/>
        </w:rPr>
        <w:t xml:space="preserve"> </w:t>
      </w:r>
    </w:p>
    <w:p w14:paraId="0694C6D8" w14:textId="07100C5E" w:rsidR="00041A56" w:rsidRPr="00041A56" w:rsidRDefault="00041A56" w:rsidP="00041A56">
      <w:pPr>
        <w:pStyle w:val="Default"/>
        <w:ind w:left="708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 xml:space="preserve">  Zemědělsk</w:t>
      </w:r>
      <w:r w:rsidR="00AD15DD">
        <w:rPr>
          <w:rFonts w:ascii="Verdana" w:hAnsi="Verdana"/>
          <w:color w:val="auto"/>
          <w:sz w:val="28"/>
          <w:szCs w:val="28"/>
        </w:rPr>
        <w:t xml:space="preserve">é </w:t>
      </w:r>
      <w:r>
        <w:rPr>
          <w:rFonts w:ascii="Verdana" w:hAnsi="Verdana"/>
          <w:color w:val="auto"/>
          <w:sz w:val="28"/>
          <w:szCs w:val="28"/>
        </w:rPr>
        <w:t>akciov</w:t>
      </w:r>
      <w:r w:rsidR="00AD15DD">
        <w:rPr>
          <w:rFonts w:ascii="Verdana" w:hAnsi="Verdana"/>
          <w:color w:val="auto"/>
          <w:sz w:val="28"/>
          <w:szCs w:val="28"/>
        </w:rPr>
        <w:t>é</w:t>
      </w:r>
      <w:r>
        <w:rPr>
          <w:rFonts w:ascii="Verdana" w:hAnsi="Verdana"/>
          <w:color w:val="auto"/>
          <w:sz w:val="28"/>
          <w:szCs w:val="28"/>
        </w:rPr>
        <w:t xml:space="preserve"> společnost</w:t>
      </w:r>
      <w:r w:rsidR="00AD15DD">
        <w:rPr>
          <w:rFonts w:ascii="Verdana" w:hAnsi="Verdana"/>
          <w:color w:val="auto"/>
          <w:sz w:val="28"/>
          <w:szCs w:val="28"/>
        </w:rPr>
        <w:t>i</w:t>
      </w:r>
      <w:r>
        <w:rPr>
          <w:rFonts w:ascii="Verdana" w:hAnsi="Verdana"/>
          <w:color w:val="auto"/>
          <w:sz w:val="28"/>
          <w:szCs w:val="28"/>
        </w:rPr>
        <w:t xml:space="preserve"> Nivnice, Brodská 624</w:t>
      </w:r>
    </w:p>
    <w:p w14:paraId="07010127" w14:textId="77777777" w:rsidR="000F2EF4" w:rsidRPr="00C90D1A" w:rsidRDefault="000F2EF4" w:rsidP="00B24F97">
      <w:pPr>
        <w:pStyle w:val="Default"/>
        <w:jc w:val="center"/>
        <w:rPr>
          <w:rFonts w:ascii="Verdana" w:hAnsi="Verdana"/>
          <w:b/>
          <w:bCs/>
          <w:color w:val="auto"/>
          <w:sz w:val="28"/>
          <w:szCs w:val="28"/>
        </w:rPr>
      </w:pPr>
    </w:p>
    <w:p w14:paraId="4C95ED83" w14:textId="77777777" w:rsidR="000F2EF4" w:rsidRDefault="000F2EF4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B24F97">
        <w:rPr>
          <w:rFonts w:ascii="Verdana" w:hAnsi="Verdana"/>
          <w:b/>
          <w:bCs/>
          <w:color w:val="auto"/>
          <w:sz w:val="36"/>
          <w:szCs w:val="36"/>
        </w:rPr>
        <w:t>Program:</w:t>
      </w:r>
    </w:p>
    <w:p w14:paraId="2EC5AB35" w14:textId="31DA9555" w:rsidR="000F2EF4" w:rsidRPr="009B4BB2" w:rsidRDefault="00346BD4" w:rsidP="00346BD4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7045EA51" w14:textId="59DD3B34" w:rsidR="000F2EF4" w:rsidRPr="009B4BB2" w:rsidRDefault="000F2EF4" w:rsidP="009B4BB2">
      <w:pPr>
        <w:pStyle w:val="Default"/>
        <w:rPr>
          <w:rFonts w:ascii="Verdana" w:hAnsi="Verdana" w:cs="Arial"/>
          <w:bCs/>
          <w:color w:val="auto"/>
        </w:rPr>
      </w:pPr>
      <w:r w:rsidRPr="009B4BB2">
        <w:rPr>
          <w:rFonts w:ascii="Verdana" w:hAnsi="Verdana" w:cs="Arial"/>
          <w:bCs/>
          <w:color w:val="auto"/>
        </w:rPr>
        <w:t>1.</w:t>
      </w:r>
      <w:r>
        <w:rPr>
          <w:rFonts w:ascii="Verdana" w:hAnsi="Verdana" w:cs="Arial"/>
          <w:bCs/>
          <w:color w:val="auto"/>
        </w:rPr>
        <w:t xml:space="preserve"> </w:t>
      </w:r>
      <w:r w:rsidR="00AA4547">
        <w:rPr>
          <w:rFonts w:ascii="Verdana" w:hAnsi="Verdana" w:cs="Arial"/>
          <w:bCs/>
          <w:color w:val="auto"/>
        </w:rPr>
        <w:t>Přímé platby</w:t>
      </w:r>
    </w:p>
    <w:p w14:paraId="6C1C4CFA" w14:textId="18F019F9" w:rsidR="00FA2C9E" w:rsidRDefault="00006F8B" w:rsidP="00FA2C9E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2</w:t>
      </w:r>
      <w:r w:rsidR="000F2EF4" w:rsidRPr="009B4BB2">
        <w:rPr>
          <w:rFonts w:ascii="Verdana" w:hAnsi="Verdana" w:cs="Arial"/>
          <w:bCs/>
          <w:color w:val="auto"/>
        </w:rPr>
        <w:t xml:space="preserve">. </w:t>
      </w:r>
      <w:proofErr w:type="spellStart"/>
      <w:r w:rsidR="006A5B5E">
        <w:rPr>
          <w:rFonts w:ascii="Verdana" w:hAnsi="Verdana" w:cs="Arial"/>
          <w:bCs/>
          <w:color w:val="auto"/>
        </w:rPr>
        <w:t>Ekoschémata</w:t>
      </w:r>
      <w:proofErr w:type="spellEnd"/>
      <w:r w:rsidR="003A727D">
        <w:rPr>
          <w:rFonts w:ascii="Verdana" w:hAnsi="Verdana" w:cs="Arial"/>
          <w:bCs/>
          <w:color w:val="auto"/>
        </w:rPr>
        <w:t>, n</w:t>
      </w:r>
      <w:r w:rsidR="0017373C">
        <w:rPr>
          <w:rFonts w:ascii="Verdana" w:hAnsi="Verdana" w:cs="Arial"/>
          <w:bCs/>
          <w:color w:val="auto"/>
        </w:rPr>
        <w:t>a</w:t>
      </w:r>
      <w:r w:rsidR="003A727D">
        <w:rPr>
          <w:rFonts w:ascii="Verdana" w:hAnsi="Verdana" w:cs="Arial"/>
          <w:bCs/>
          <w:color w:val="auto"/>
        </w:rPr>
        <w:t xml:space="preserve">dstavbové části </w:t>
      </w:r>
      <w:proofErr w:type="spellStart"/>
      <w:r w:rsidR="003A727D">
        <w:rPr>
          <w:rFonts w:ascii="Verdana" w:hAnsi="Verdana" w:cs="Arial"/>
          <w:bCs/>
          <w:color w:val="auto"/>
        </w:rPr>
        <w:t>ekoschémat</w:t>
      </w:r>
      <w:proofErr w:type="spellEnd"/>
      <w:r w:rsidR="003A727D">
        <w:rPr>
          <w:rFonts w:ascii="Verdana" w:hAnsi="Verdana" w:cs="Arial"/>
          <w:bCs/>
          <w:color w:val="auto"/>
        </w:rPr>
        <w:t xml:space="preserve">, </w:t>
      </w:r>
      <w:proofErr w:type="spellStart"/>
      <w:r w:rsidR="003A727D">
        <w:rPr>
          <w:rFonts w:ascii="Verdana" w:hAnsi="Verdana" w:cs="Arial"/>
          <w:bCs/>
          <w:color w:val="auto"/>
        </w:rPr>
        <w:t>ekoplatba</w:t>
      </w:r>
      <w:proofErr w:type="spellEnd"/>
      <w:r w:rsidR="00FA2C9E">
        <w:rPr>
          <w:rFonts w:ascii="Verdana" w:hAnsi="Verdana" w:cs="Arial"/>
          <w:bCs/>
          <w:color w:val="auto"/>
        </w:rPr>
        <w:t xml:space="preserve"> </w:t>
      </w:r>
    </w:p>
    <w:p w14:paraId="64281E32" w14:textId="77777777" w:rsidR="009744EF" w:rsidRDefault="00006F8B" w:rsidP="00FA2C9E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3</w:t>
      </w:r>
      <w:r w:rsidR="000F2EF4" w:rsidRPr="009B4BB2">
        <w:rPr>
          <w:rFonts w:ascii="Verdana" w:hAnsi="Verdana" w:cs="Arial"/>
          <w:bCs/>
          <w:color w:val="auto"/>
        </w:rPr>
        <w:t xml:space="preserve">. </w:t>
      </w:r>
      <w:r w:rsidR="009744EF">
        <w:rPr>
          <w:rFonts w:ascii="Verdana" w:hAnsi="Verdana" w:cs="Arial"/>
          <w:bCs/>
          <w:color w:val="auto"/>
        </w:rPr>
        <w:t>Podmíněnost</w:t>
      </w:r>
      <w:r w:rsidR="006A5B5E">
        <w:rPr>
          <w:rFonts w:ascii="Verdana" w:hAnsi="Verdana" w:cs="Arial"/>
          <w:bCs/>
          <w:color w:val="auto"/>
        </w:rPr>
        <w:t xml:space="preserve"> DZES 1-</w:t>
      </w:r>
      <w:r w:rsidR="009744EF">
        <w:rPr>
          <w:rFonts w:ascii="Verdana" w:hAnsi="Verdana" w:cs="Arial"/>
          <w:bCs/>
          <w:color w:val="auto"/>
        </w:rPr>
        <w:t xml:space="preserve">9 </w:t>
      </w:r>
    </w:p>
    <w:p w14:paraId="681DBE31" w14:textId="5D962577" w:rsidR="006A5B5E" w:rsidRDefault="00006F8B" w:rsidP="00FA2C9E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4</w:t>
      </w:r>
      <w:r w:rsidR="006A5B5E">
        <w:rPr>
          <w:rFonts w:ascii="Verdana" w:hAnsi="Verdana" w:cs="Arial"/>
          <w:bCs/>
          <w:color w:val="auto"/>
        </w:rPr>
        <w:t xml:space="preserve">. Přehled environmentálních opatření II. pilíře </w:t>
      </w:r>
    </w:p>
    <w:p w14:paraId="7BC10449" w14:textId="2CA08796" w:rsidR="000F2EF4" w:rsidRDefault="00006F8B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5</w:t>
      </w:r>
      <w:r w:rsidR="00FA2C9E">
        <w:rPr>
          <w:rFonts w:ascii="Verdana" w:hAnsi="Verdana" w:cs="Arial"/>
          <w:bCs/>
          <w:color w:val="auto"/>
        </w:rPr>
        <w:t>.</w:t>
      </w:r>
      <w:r w:rsidR="000F2EF4">
        <w:rPr>
          <w:rFonts w:ascii="Verdana" w:hAnsi="Verdana" w:cs="Arial"/>
          <w:bCs/>
          <w:color w:val="auto"/>
        </w:rPr>
        <w:t xml:space="preserve"> Diskuse</w:t>
      </w:r>
      <w:r w:rsidR="00613E36">
        <w:rPr>
          <w:rFonts w:ascii="Verdana" w:hAnsi="Verdana" w:cs="Arial"/>
          <w:bCs/>
          <w:color w:val="auto"/>
        </w:rPr>
        <w:t>, řešení konkrétních</w:t>
      </w:r>
      <w:r w:rsidR="00C65C62">
        <w:rPr>
          <w:rFonts w:ascii="Verdana" w:hAnsi="Verdana" w:cs="Arial"/>
          <w:bCs/>
          <w:color w:val="auto"/>
        </w:rPr>
        <w:t xml:space="preserve"> dosud zveřejněných informací z </w:t>
      </w:r>
      <w:proofErr w:type="spellStart"/>
      <w:r w:rsidR="00C65C62">
        <w:rPr>
          <w:rFonts w:ascii="Verdana" w:hAnsi="Verdana" w:cs="Arial"/>
          <w:bCs/>
          <w:color w:val="auto"/>
        </w:rPr>
        <w:t>MZe</w:t>
      </w:r>
      <w:proofErr w:type="spellEnd"/>
      <w:r w:rsidR="00C65C62">
        <w:rPr>
          <w:rFonts w:ascii="Verdana" w:hAnsi="Verdana" w:cs="Arial"/>
          <w:bCs/>
          <w:color w:val="auto"/>
        </w:rPr>
        <w:t xml:space="preserve"> </w:t>
      </w:r>
      <w:r w:rsidR="00613E36">
        <w:rPr>
          <w:rFonts w:ascii="Verdana" w:hAnsi="Verdana" w:cs="Arial"/>
          <w:bCs/>
          <w:color w:val="auto"/>
        </w:rPr>
        <w:t xml:space="preserve"> </w:t>
      </w:r>
    </w:p>
    <w:p w14:paraId="7F0A9DAF" w14:textId="77777777" w:rsidR="00C65C62" w:rsidRPr="009B4BB2" w:rsidRDefault="00C65C62" w:rsidP="009B4BB2">
      <w:pPr>
        <w:pStyle w:val="Default"/>
        <w:rPr>
          <w:rFonts w:ascii="Verdana" w:hAnsi="Verdana" w:cs="Arial"/>
          <w:bCs/>
          <w:color w:val="auto"/>
        </w:rPr>
      </w:pPr>
    </w:p>
    <w:p w14:paraId="36CE6625" w14:textId="77777777" w:rsidR="000F2EF4" w:rsidRDefault="000F2EF4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14:paraId="27317C93" w14:textId="77777777" w:rsidR="000F2EF4" w:rsidRPr="009B4BB2" w:rsidRDefault="000F2EF4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14:paraId="3084D2CB" w14:textId="7140737A" w:rsidR="000F2EF4" w:rsidRPr="00F350FA" w:rsidRDefault="000F2EF4" w:rsidP="00395727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  <w:r w:rsidRPr="00F350FA">
        <w:rPr>
          <w:rFonts w:ascii="Verdana" w:hAnsi="Verdana" w:cs="Arial"/>
          <w:b/>
          <w:color w:val="auto"/>
          <w:sz w:val="22"/>
          <w:szCs w:val="22"/>
        </w:rPr>
        <w:t xml:space="preserve">Lektor: Ing. </w:t>
      </w:r>
      <w:r w:rsidR="00BC6052">
        <w:rPr>
          <w:rFonts w:ascii="Verdana" w:hAnsi="Verdana" w:cs="Arial"/>
          <w:b/>
          <w:color w:val="auto"/>
          <w:sz w:val="22"/>
          <w:szCs w:val="22"/>
        </w:rPr>
        <w:t>Olga Jurásková, Ing. Šárka Klonová</w:t>
      </w:r>
    </w:p>
    <w:p w14:paraId="729782D8" w14:textId="77777777" w:rsidR="000F2EF4" w:rsidRPr="00F350FA" w:rsidRDefault="000F2EF4" w:rsidP="001C19B2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</w:p>
    <w:p w14:paraId="39839526" w14:textId="7660B737" w:rsidR="000F2EF4" w:rsidRPr="009B4BB2" w:rsidRDefault="000F2EF4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 xml:space="preserve"> </w:t>
      </w:r>
      <w:r w:rsidR="00041A56">
        <w:rPr>
          <w:rFonts w:ascii="Verdana" w:hAnsi="Verdana" w:cs="Arial"/>
          <w:bCs/>
          <w:color w:val="auto"/>
          <w:sz w:val="22"/>
          <w:szCs w:val="22"/>
        </w:rPr>
        <w:t xml:space="preserve">12:30 – 13:00 </w:t>
      </w:r>
      <w:r>
        <w:rPr>
          <w:rFonts w:ascii="Verdana" w:hAnsi="Verdana" w:cs="Arial"/>
          <w:bCs/>
          <w:color w:val="auto"/>
          <w:sz w:val="22"/>
          <w:szCs w:val="22"/>
        </w:rPr>
        <w:t>Prezence účastníků</w:t>
      </w:r>
      <w:r w:rsidR="00C65C62">
        <w:rPr>
          <w:rFonts w:ascii="Verdana" w:hAnsi="Verdana" w:cs="Arial"/>
          <w:bCs/>
          <w:color w:val="auto"/>
          <w:sz w:val="22"/>
          <w:szCs w:val="22"/>
        </w:rPr>
        <w:t xml:space="preserve"> </w:t>
      </w:r>
    </w:p>
    <w:p w14:paraId="07FDB63D" w14:textId="574E89BF" w:rsidR="000F2EF4" w:rsidRDefault="00041A56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 xml:space="preserve"> 13:00</w:t>
      </w:r>
      <w:r w:rsidR="000F2EF4" w:rsidRPr="009B4BB2">
        <w:rPr>
          <w:rFonts w:ascii="Verdana" w:hAnsi="Verdana" w:cs="Arial"/>
          <w:bCs/>
          <w:color w:val="auto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auto"/>
          <w:sz w:val="22"/>
          <w:szCs w:val="22"/>
        </w:rPr>
        <w:t xml:space="preserve">– 18:00 </w:t>
      </w:r>
      <w:r w:rsidR="000F2EF4">
        <w:rPr>
          <w:rFonts w:ascii="Verdana" w:hAnsi="Verdana" w:cs="Arial"/>
          <w:bCs/>
          <w:color w:val="auto"/>
          <w:sz w:val="22"/>
          <w:szCs w:val="22"/>
        </w:rPr>
        <w:t>Workshop</w:t>
      </w:r>
    </w:p>
    <w:p w14:paraId="2B44F710" w14:textId="77777777" w:rsidR="000F2EF4" w:rsidRDefault="000F2EF4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14:paraId="0FC6DD6F" w14:textId="77777777" w:rsidR="000F2EF4" w:rsidRDefault="000F2EF4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14:paraId="5B299CC7" w14:textId="77777777" w:rsidR="000F2EF4" w:rsidRDefault="000F2EF4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14:paraId="667053A2" w14:textId="77777777" w:rsidR="000F2EF4" w:rsidRPr="001F6A3B" w:rsidRDefault="000F2EF4" w:rsidP="009B4BB2">
      <w:pPr>
        <w:pStyle w:val="Default"/>
        <w:rPr>
          <w:rFonts w:ascii="Verdana" w:hAnsi="Verdana"/>
          <w:b/>
          <w:color w:val="auto"/>
          <w:sz w:val="18"/>
          <w:szCs w:val="18"/>
        </w:rPr>
      </w:pPr>
    </w:p>
    <w:p w14:paraId="47F80821" w14:textId="77777777" w:rsidR="000F2EF4" w:rsidRDefault="000F2EF4" w:rsidP="00A459E9">
      <w:pPr>
        <w:pStyle w:val="Default"/>
        <w:rPr>
          <w:rFonts w:ascii="Verdana" w:hAnsi="Verdana"/>
          <w:b/>
          <w:color w:val="auto"/>
          <w:sz w:val="28"/>
          <w:szCs w:val="28"/>
        </w:rPr>
      </w:pPr>
    </w:p>
    <w:p w14:paraId="115CB82D" w14:textId="77777777" w:rsidR="000F2EF4" w:rsidRDefault="000F2EF4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 xml:space="preserve">Workshop </w:t>
      </w:r>
      <w:r w:rsidRPr="003F0049">
        <w:rPr>
          <w:rFonts w:ascii="Verdana" w:hAnsi="Verdana"/>
          <w:b/>
          <w:color w:val="auto"/>
          <w:sz w:val="28"/>
          <w:szCs w:val="28"/>
        </w:rPr>
        <w:t xml:space="preserve">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</w:t>
      </w:r>
      <w:r w:rsidRPr="004C1838">
        <w:rPr>
          <w:rFonts w:ascii="Verdana" w:hAnsi="Verdana"/>
          <w:b/>
          <w:color w:val="auto"/>
          <w:sz w:val="30"/>
          <w:szCs w:val="30"/>
        </w:rPr>
        <w:t xml:space="preserve">Ministerstva zemědělství ČR v rámci dotačního projektu </w:t>
      </w:r>
      <w:smartTag w:uri="urn:schemas-microsoft-com:office:smarttags" w:element="metricconverter">
        <w:smartTagPr>
          <w:attr w:name="ProductID" w:val="9.F"/>
        </w:smartTagPr>
        <w:r w:rsidRPr="004C1838"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 w:rsidRPr="004C1838"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14:paraId="2D125630" w14:textId="77777777" w:rsidR="000F2EF4" w:rsidRDefault="000F2EF4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</w:p>
    <w:p w14:paraId="33813FFD" w14:textId="77777777" w:rsidR="000F2EF4" w:rsidRPr="003F0049" w:rsidRDefault="000F2EF4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</w:p>
    <w:p w14:paraId="00808A81" w14:textId="5657B8D0" w:rsidR="000F2EF4" w:rsidRPr="00B24F97" w:rsidRDefault="0007020F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  <w:r>
        <w:rPr>
          <w:rFonts w:ascii="Verdana" w:hAnsi="Verdana"/>
          <w:noProof/>
          <w:color w:val="000000"/>
          <w:sz w:val="2"/>
          <w:u w:color="000000"/>
          <w:lang w:eastAsia="cs-CZ"/>
        </w:rPr>
        <w:t>.</w:t>
      </w:r>
    </w:p>
    <w:p w14:paraId="5E4E362D" w14:textId="77777777" w:rsidR="000F2EF4" w:rsidRPr="00B24F97" w:rsidRDefault="000F2EF4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</w:p>
    <w:p w14:paraId="798148D8" w14:textId="77777777" w:rsidR="000F2EF4" w:rsidRPr="00C85967" w:rsidRDefault="000F2EF4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lastRenderedPageBreak/>
        <w:t>____________________________________________________________________</w:t>
      </w:r>
    </w:p>
    <w:p w14:paraId="6FD46C5E" w14:textId="77777777" w:rsidR="000F2EF4" w:rsidRPr="00C85967" w:rsidRDefault="000F2EF4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caps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>Přihláška</w:t>
      </w:r>
      <w:r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na workshop</w:t>
      </w: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(</w:t>
      </w:r>
      <w:r w:rsidRPr="00C85967">
        <w:rPr>
          <w:rFonts w:ascii="Times New Roman" w:hAnsi="Times New Roman" w:cs="Tahoma"/>
          <w:color w:val="FF0000"/>
          <w:sz w:val="28"/>
          <w:szCs w:val="28"/>
          <w:lang w:eastAsia="ar-SA"/>
        </w:rPr>
        <w:t>stačí zaslat e-mailem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)</w:t>
      </w:r>
    </w:p>
    <w:p w14:paraId="434E538D" w14:textId="5A0D7414" w:rsidR="000F2EF4" w:rsidRPr="00C85967" w:rsidRDefault="000F2EF4" w:rsidP="00E771E9">
      <w:pPr>
        <w:pStyle w:val="Default"/>
        <w:jc w:val="center"/>
        <w:rPr>
          <w:rFonts w:ascii="Times New Roman" w:hAnsi="Times New Roman"/>
          <w:b/>
          <w:lang w:eastAsia="ar-SA"/>
        </w:rPr>
      </w:pPr>
      <w:r w:rsidRPr="00395727">
        <w:rPr>
          <w:rFonts w:ascii="Times New Roman" w:hAnsi="Times New Roman"/>
          <w:lang w:eastAsia="ar-SA"/>
        </w:rPr>
        <w:t>„</w:t>
      </w:r>
      <w:r w:rsidR="00BC6052">
        <w:rPr>
          <w:rFonts w:ascii="Times New Roman" w:hAnsi="Times New Roman" w:cs="Times New Roman"/>
          <w:color w:val="auto"/>
        </w:rPr>
        <w:t>Nová pravidla SZP na období 2023-2027</w:t>
      </w:r>
      <w:r>
        <w:rPr>
          <w:rFonts w:ascii="Times New Roman" w:hAnsi="Times New Roman" w:cs="Times New Roman"/>
          <w:color w:val="auto"/>
        </w:rPr>
        <w:t>“</w:t>
      </w:r>
      <w:r w:rsidRPr="00C85967">
        <w:rPr>
          <w:rFonts w:ascii="Times New Roman" w:hAnsi="Times New Roman" w:cs="Tahoma"/>
          <w:lang w:eastAsia="ar-SA"/>
        </w:rPr>
        <w:t xml:space="preserve"> </w:t>
      </w:r>
      <w:r w:rsidR="00BC6052">
        <w:rPr>
          <w:rFonts w:ascii="Times New Roman" w:hAnsi="Times New Roman" w:cs="Tahoma"/>
          <w:b/>
          <w:bCs/>
          <w:lang w:eastAsia="ar-SA"/>
        </w:rPr>
        <w:t>12.1.2023</w:t>
      </w:r>
    </w:p>
    <w:p w14:paraId="2EE81660" w14:textId="77777777" w:rsidR="000F2EF4" w:rsidRPr="00C85967" w:rsidRDefault="000F2EF4" w:rsidP="00853775">
      <w:pPr>
        <w:suppressAutoHyphens/>
        <w:spacing w:after="0" w:line="240" w:lineRule="auto"/>
        <w:rPr>
          <w:rFonts w:ascii="Times New Roman" w:hAnsi="Times New Roman" w:cs="Tahoma"/>
          <w:b/>
          <w:sz w:val="24"/>
          <w:szCs w:val="24"/>
          <w:lang w:eastAsia="ar-SA"/>
        </w:rPr>
      </w:pPr>
    </w:p>
    <w:p w14:paraId="18AF25A9" w14:textId="77777777" w:rsidR="000F2EF4" w:rsidRPr="00C85967" w:rsidRDefault="000F2EF4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Jméno účastníka: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………………………………………………………………………………</w:t>
      </w:r>
    </w:p>
    <w:p w14:paraId="1244947F" w14:textId="77777777" w:rsidR="000F2EF4" w:rsidRPr="00C85967" w:rsidRDefault="000F2EF4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Organizace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: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…..………………………………………………………………………….</w:t>
      </w:r>
    </w:p>
    <w:p w14:paraId="6C018647" w14:textId="77777777" w:rsidR="000F2EF4" w:rsidRPr="00C85967" w:rsidRDefault="000F2EF4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proofErr w:type="spellStart"/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Adresa</w:t>
      </w:r>
      <w:proofErr w:type="spellEnd"/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: ………………………………………………………………………………………..</w:t>
      </w:r>
    </w:p>
    <w:p w14:paraId="11895033" w14:textId="77777777" w:rsidR="000F2EF4" w:rsidRPr="00C85967" w:rsidRDefault="000F2EF4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IČ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:</w:t>
      </w:r>
      <w:r>
        <w:rPr>
          <w:rFonts w:ascii="Times New Roman" w:hAnsi="Times New Roman" w:cs="Tahoma"/>
          <w:sz w:val="24"/>
          <w:szCs w:val="24"/>
          <w:lang w:val="en-US"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……………………………………………………………………………………………</w:t>
      </w:r>
    </w:p>
    <w:p w14:paraId="5BD6787C" w14:textId="77777777" w:rsidR="000F2EF4" w:rsidRPr="00C85967" w:rsidRDefault="000F2EF4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E-mail: …………………………………………………………………………………….....</w:t>
      </w:r>
    </w:p>
    <w:p w14:paraId="4DD92395" w14:textId="77777777" w:rsidR="000F2EF4" w:rsidRPr="00C85967" w:rsidRDefault="000F2EF4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proofErr w:type="spellStart"/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Telef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n</w:t>
      </w:r>
      <w:proofErr w:type="spellEnd"/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: ………………………………………………………………………………………</w:t>
      </w:r>
    </w:p>
    <w:p w14:paraId="1E36F29B" w14:textId="77777777" w:rsidR="000F2EF4" w:rsidRPr="00C85967" w:rsidRDefault="000F2EF4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</w:p>
    <w:p w14:paraId="3D05F83B" w14:textId="77777777" w:rsidR="000F2EF4" w:rsidRDefault="000F2EF4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sz w:val="32"/>
          <w:szCs w:val="32"/>
          <w:lang w:eastAsia="ar-SA"/>
        </w:rPr>
      </w:pPr>
    </w:p>
    <w:p w14:paraId="2910B3B2" w14:textId="77777777" w:rsidR="000F2EF4" w:rsidRPr="00C85967" w:rsidRDefault="000F2EF4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sz w:val="32"/>
          <w:szCs w:val="32"/>
          <w:lang w:eastAsia="ar-SA"/>
        </w:rPr>
      </w:pPr>
      <w:r w:rsidRPr="00C85967">
        <w:rPr>
          <w:rFonts w:ascii="Times New Roman" w:hAnsi="Times New Roman" w:cs="Tahoma"/>
          <w:b/>
          <w:sz w:val="32"/>
          <w:szCs w:val="32"/>
          <w:lang w:eastAsia="ar-SA"/>
        </w:rPr>
        <w:t xml:space="preserve">Účast na </w:t>
      </w:r>
      <w:r>
        <w:rPr>
          <w:rFonts w:ascii="Times New Roman" w:hAnsi="Times New Roman" w:cs="Tahoma"/>
          <w:b/>
          <w:sz w:val="32"/>
          <w:szCs w:val="32"/>
          <w:lang w:eastAsia="ar-SA"/>
        </w:rPr>
        <w:t>workshopu</w:t>
      </w:r>
      <w:r w:rsidRPr="00C85967">
        <w:rPr>
          <w:rFonts w:ascii="Times New Roman" w:hAnsi="Times New Roman" w:cs="Tahoma"/>
          <w:b/>
          <w:sz w:val="32"/>
          <w:szCs w:val="32"/>
          <w:lang w:eastAsia="ar-SA"/>
        </w:rPr>
        <w:t xml:space="preserve"> je zdarma.</w:t>
      </w:r>
    </w:p>
    <w:p w14:paraId="00CA795A" w14:textId="77777777" w:rsidR="000F2EF4" w:rsidRPr="00C85967" w:rsidRDefault="000F2EF4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i/>
          <w:sz w:val="32"/>
          <w:szCs w:val="32"/>
          <w:lang w:eastAsia="ar-SA"/>
        </w:rPr>
      </w:pPr>
    </w:p>
    <w:p w14:paraId="729E2252" w14:textId="6280DE89" w:rsidR="000F2EF4" w:rsidRPr="00C85967" w:rsidRDefault="000F2EF4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8"/>
          <w:szCs w:val="28"/>
          <w:u w:val="single"/>
          <w:lang w:eastAsia="ar-SA"/>
        </w:rPr>
      </w:pPr>
      <w:r w:rsidRPr="00C85967">
        <w:rPr>
          <w:rFonts w:ascii="Times New Roman" w:hAnsi="Times New Roman" w:cs="Tahoma"/>
          <w:sz w:val="28"/>
          <w:szCs w:val="28"/>
          <w:u w:val="single"/>
          <w:lang w:eastAsia="ar-SA"/>
        </w:rPr>
        <w:t xml:space="preserve">Přihlášky zasílejte nejpozději 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 xml:space="preserve">do </w:t>
      </w:r>
      <w:r w:rsidR="00BC6052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11.1.2023</w:t>
      </w:r>
      <w:r>
        <w:rPr>
          <w:rFonts w:ascii="Times New Roman" w:hAnsi="Times New Roman" w:cs="Tahoma"/>
          <w:b/>
          <w:sz w:val="28"/>
          <w:szCs w:val="28"/>
          <w:u w:val="single"/>
          <w:lang w:eastAsia="ar-SA"/>
        </w:rPr>
        <w:t>:</w:t>
      </w:r>
    </w:p>
    <w:p w14:paraId="37979F93" w14:textId="77777777" w:rsidR="000F2EF4" w:rsidRPr="00C85967" w:rsidRDefault="000F2EF4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>
        <w:rPr>
          <w:rFonts w:ascii="Times New Roman" w:hAnsi="Times New Roman" w:cs="Tahoma"/>
          <w:sz w:val="24"/>
          <w:szCs w:val="24"/>
          <w:lang w:eastAsia="ar-SA"/>
        </w:rPr>
        <w:t>Ludmila Holíková</w:t>
      </w:r>
    </w:p>
    <w:p w14:paraId="4ED18C1D" w14:textId="77777777" w:rsidR="000F2EF4" w:rsidRPr="00C85967" w:rsidRDefault="000F2EF4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ZS ČR, </w:t>
      </w:r>
      <w:proofErr w:type="spellStart"/>
      <w:r w:rsidRPr="00C85967">
        <w:rPr>
          <w:rFonts w:ascii="Times New Roman" w:hAnsi="Times New Roman" w:cs="Tahoma"/>
          <w:sz w:val="24"/>
          <w:szCs w:val="24"/>
          <w:lang w:eastAsia="ar-SA"/>
        </w:rPr>
        <w:t>úz</w:t>
      </w:r>
      <w:proofErr w:type="spellEnd"/>
      <w:r w:rsidRPr="00C85967">
        <w:rPr>
          <w:rFonts w:ascii="Times New Roman" w:hAnsi="Times New Roman" w:cs="Tahoma"/>
          <w:sz w:val="24"/>
          <w:szCs w:val="24"/>
          <w:lang w:eastAsia="ar-SA"/>
        </w:rPr>
        <w:t>. organizace Uh. Hradišt</w:t>
      </w:r>
      <w:r>
        <w:rPr>
          <w:rFonts w:ascii="Times New Roman" w:hAnsi="Times New Roman" w:cs="Tahoma"/>
          <w:sz w:val="24"/>
          <w:szCs w:val="24"/>
          <w:lang w:eastAsia="ar-SA"/>
        </w:rPr>
        <w:t>ě</w:t>
      </w:r>
    </w:p>
    <w:p w14:paraId="57F919D6" w14:textId="77777777" w:rsidR="000F2EF4" w:rsidRPr="00C85967" w:rsidRDefault="000F2EF4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Svatoplukova 346</w:t>
      </w:r>
    </w:p>
    <w:p w14:paraId="0A6116C3" w14:textId="77777777" w:rsidR="000F2EF4" w:rsidRPr="00C85967" w:rsidRDefault="000F2EF4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686 </w:t>
      </w:r>
      <w:r>
        <w:rPr>
          <w:rFonts w:ascii="Times New Roman" w:hAnsi="Times New Roman" w:cs="Tahoma"/>
          <w:sz w:val="24"/>
          <w:szCs w:val="24"/>
          <w:lang w:eastAsia="ar-SA"/>
        </w:rPr>
        <w:t>01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 Uherské Hradiště</w:t>
      </w:r>
    </w:p>
    <w:p w14:paraId="49B2FF85" w14:textId="77777777" w:rsidR="000F2EF4" w:rsidRPr="00C85967" w:rsidRDefault="000F2EF4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Tel.: 572 551 219</w:t>
      </w:r>
    </w:p>
    <w:p w14:paraId="7301727F" w14:textId="77777777" w:rsidR="000F2EF4" w:rsidRPr="00C85967" w:rsidRDefault="000F2EF4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Mobil: 778 151 679</w:t>
      </w:r>
    </w:p>
    <w:p w14:paraId="19926288" w14:textId="77777777" w:rsidR="000F2EF4" w:rsidRDefault="000F2EF4" w:rsidP="008E1BEF">
      <w:pPr>
        <w:suppressAutoHyphens/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sz w:val="24"/>
          <w:szCs w:val="24"/>
          <w:lang w:eastAsia="ar-SA"/>
        </w:rPr>
        <w:t xml:space="preserve">E-mail: </w:t>
      </w:r>
      <w:hyperlink r:id="rId7" w:history="1">
        <w:r w:rsidRPr="00204FF5">
          <w:rPr>
            <w:rStyle w:val="Hypertextovodkaz"/>
            <w:rFonts w:ascii="Times New Roman" w:hAnsi="Times New Roman" w:cs="Tahoma"/>
            <w:b/>
            <w:sz w:val="24"/>
            <w:szCs w:val="24"/>
            <w:lang w:eastAsia="ar-SA"/>
          </w:rPr>
          <w:t>szds-uh@uh.cz</w:t>
        </w:r>
      </w:hyperlink>
    </w:p>
    <w:p w14:paraId="1FDAC091" w14:textId="77777777" w:rsidR="000F2EF4" w:rsidRPr="00C85967" w:rsidRDefault="000F2EF4" w:rsidP="008E1BEF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highlight w:val="yellow"/>
          <w:u w:val="single"/>
          <w:lang w:eastAsia="ar-SA"/>
        </w:rPr>
      </w:pPr>
    </w:p>
    <w:p w14:paraId="261A4741" w14:textId="77777777" w:rsidR="000F2EF4" w:rsidRDefault="000F2EF4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14:paraId="592C5484" w14:textId="77777777" w:rsidR="000F2EF4" w:rsidRDefault="000F2EF4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14:paraId="14B325DF" w14:textId="77777777" w:rsidR="000F2EF4" w:rsidRPr="00C85967" w:rsidRDefault="000F2EF4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14:paraId="37C08E4A" w14:textId="77777777" w:rsidR="000F2EF4" w:rsidRPr="003F0049" w:rsidRDefault="000F2EF4" w:rsidP="00C65B51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>Workshop</w:t>
      </w:r>
      <w:r w:rsidRPr="00395727">
        <w:rPr>
          <w:rFonts w:ascii="Verdana" w:hAnsi="Verdana"/>
          <w:b/>
          <w:color w:val="auto"/>
          <w:sz w:val="28"/>
          <w:szCs w:val="28"/>
        </w:rPr>
        <w:t xml:space="preserve"> je pořádán </w:t>
      </w:r>
      <w:r w:rsidRPr="00395727">
        <w:rPr>
          <w:rFonts w:ascii="Verdana" w:hAnsi="Verdana"/>
          <w:b/>
          <w:color w:val="auto"/>
          <w:sz w:val="30"/>
          <w:szCs w:val="30"/>
        </w:rPr>
        <w:t>za podpory Ministerstva zemědělství ČR</w:t>
      </w:r>
      <w:r>
        <w:rPr>
          <w:rFonts w:ascii="Verdana" w:hAnsi="Verdana"/>
          <w:b/>
          <w:color w:val="auto"/>
          <w:sz w:val="30"/>
          <w:szCs w:val="30"/>
        </w:rPr>
        <w:t xml:space="preserve"> v rámci dotačního projektu </w:t>
      </w:r>
      <w:smartTag w:uri="urn:schemas-microsoft-com:office:smarttags" w:element="metricconverter">
        <w:smartTagPr>
          <w:attr w:name="ProductID" w:val="9.F"/>
        </w:smartTagPr>
        <w:r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14:paraId="711F8226" w14:textId="77777777" w:rsidR="000F2EF4" w:rsidRPr="00A6246D" w:rsidRDefault="000F2EF4" w:rsidP="00A6246D">
      <w:pPr>
        <w:ind w:firstLine="708"/>
      </w:pPr>
    </w:p>
    <w:sectPr w:rsidR="000F2EF4" w:rsidRPr="00A6246D" w:rsidSect="00AE52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E961" w14:textId="77777777" w:rsidR="00B376F1" w:rsidRDefault="00B376F1" w:rsidP="00212CB3">
      <w:pPr>
        <w:spacing w:after="0" w:line="240" w:lineRule="auto"/>
      </w:pPr>
      <w:r>
        <w:separator/>
      </w:r>
    </w:p>
  </w:endnote>
  <w:endnote w:type="continuationSeparator" w:id="0">
    <w:p w14:paraId="7E775FD8" w14:textId="77777777" w:rsidR="00B376F1" w:rsidRDefault="00B376F1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A337" w14:textId="16DDAFEA" w:rsidR="000F2EF4" w:rsidRDefault="0098656B">
    <w:pPr>
      <w:pStyle w:val="Zpat"/>
    </w:pPr>
    <w:r>
      <w:rPr>
        <w:noProof/>
        <w:lang w:eastAsia="cs-CZ"/>
      </w:rPr>
      <w:drawing>
        <wp:inline distT="0" distB="0" distL="0" distR="0" wp14:anchorId="2CA3EF95" wp14:editId="449157AF">
          <wp:extent cx="1981200" cy="533400"/>
          <wp:effectExtent l="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9DE8" w14:textId="77777777" w:rsidR="00B376F1" w:rsidRDefault="00B376F1" w:rsidP="00212CB3">
      <w:pPr>
        <w:spacing w:after="0" w:line="240" w:lineRule="auto"/>
      </w:pPr>
      <w:r>
        <w:separator/>
      </w:r>
    </w:p>
  </w:footnote>
  <w:footnote w:type="continuationSeparator" w:id="0">
    <w:p w14:paraId="15997F2A" w14:textId="77777777" w:rsidR="00B376F1" w:rsidRDefault="00B376F1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E8EE" w14:textId="72B57F57" w:rsidR="000F2EF4" w:rsidRDefault="0098656B">
    <w:pPr>
      <w:pStyle w:val="Zhlav"/>
    </w:pPr>
    <w:r>
      <w:rPr>
        <w:noProof/>
        <w:lang w:eastAsia="cs-CZ"/>
      </w:rPr>
      <w:drawing>
        <wp:inline distT="0" distB="0" distL="0" distR="0" wp14:anchorId="13EE00DE" wp14:editId="734D2C9D">
          <wp:extent cx="2407920" cy="131826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D0F"/>
    <w:multiLevelType w:val="hybridMultilevel"/>
    <w:tmpl w:val="D476590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70FB2"/>
    <w:multiLevelType w:val="hybridMultilevel"/>
    <w:tmpl w:val="BDEC874C"/>
    <w:lvl w:ilvl="0" w:tplc="0405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 w15:restartNumberingAfterBreak="0">
    <w:nsid w:val="4F471BBB"/>
    <w:multiLevelType w:val="hybridMultilevel"/>
    <w:tmpl w:val="FE58256A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4C22415"/>
    <w:multiLevelType w:val="hybridMultilevel"/>
    <w:tmpl w:val="957050C2"/>
    <w:lvl w:ilvl="0" w:tplc="8AC296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6235006">
    <w:abstractNumId w:val="1"/>
  </w:num>
  <w:num w:numId="2" w16cid:durableId="783502819">
    <w:abstractNumId w:val="2"/>
  </w:num>
  <w:num w:numId="3" w16cid:durableId="709959967">
    <w:abstractNumId w:val="0"/>
  </w:num>
  <w:num w:numId="4" w16cid:durableId="1924534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B3"/>
    <w:rsid w:val="00006F8B"/>
    <w:rsid w:val="00033CC2"/>
    <w:rsid w:val="00041A56"/>
    <w:rsid w:val="00052311"/>
    <w:rsid w:val="0007020F"/>
    <w:rsid w:val="000C2A2F"/>
    <w:rsid w:val="000F2EF4"/>
    <w:rsid w:val="001027D1"/>
    <w:rsid w:val="0017373C"/>
    <w:rsid w:val="0017554D"/>
    <w:rsid w:val="00180907"/>
    <w:rsid w:val="001B7A4D"/>
    <w:rsid w:val="001C19B2"/>
    <w:rsid w:val="001F6A3B"/>
    <w:rsid w:val="00204FF5"/>
    <w:rsid w:val="00211F85"/>
    <w:rsid w:val="00212CB3"/>
    <w:rsid w:val="00221933"/>
    <w:rsid w:val="00235C88"/>
    <w:rsid w:val="0025312F"/>
    <w:rsid w:val="00265360"/>
    <w:rsid w:val="002E1A41"/>
    <w:rsid w:val="00312B64"/>
    <w:rsid w:val="00336E3A"/>
    <w:rsid w:val="00346BD4"/>
    <w:rsid w:val="003476D1"/>
    <w:rsid w:val="00395727"/>
    <w:rsid w:val="003A2AEA"/>
    <w:rsid w:val="003A727D"/>
    <w:rsid w:val="003B69B4"/>
    <w:rsid w:val="003C3415"/>
    <w:rsid w:val="003C3BC8"/>
    <w:rsid w:val="003D1882"/>
    <w:rsid w:val="003E4FAD"/>
    <w:rsid w:val="003E524B"/>
    <w:rsid w:val="003E6CD4"/>
    <w:rsid w:val="003F0049"/>
    <w:rsid w:val="004069DD"/>
    <w:rsid w:val="00474B49"/>
    <w:rsid w:val="00486CDC"/>
    <w:rsid w:val="004929E2"/>
    <w:rsid w:val="004C1838"/>
    <w:rsid w:val="004C2C7C"/>
    <w:rsid w:val="0051755D"/>
    <w:rsid w:val="005452F0"/>
    <w:rsid w:val="0056348A"/>
    <w:rsid w:val="005D7159"/>
    <w:rsid w:val="00602AB0"/>
    <w:rsid w:val="00613E36"/>
    <w:rsid w:val="006756C0"/>
    <w:rsid w:val="006A5B5E"/>
    <w:rsid w:val="006B6B8B"/>
    <w:rsid w:val="007002B7"/>
    <w:rsid w:val="00717697"/>
    <w:rsid w:val="00724451"/>
    <w:rsid w:val="00776999"/>
    <w:rsid w:val="007C03D7"/>
    <w:rsid w:val="007E165C"/>
    <w:rsid w:val="00814217"/>
    <w:rsid w:val="00816B44"/>
    <w:rsid w:val="008518F9"/>
    <w:rsid w:val="00853775"/>
    <w:rsid w:val="008746FC"/>
    <w:rsid w:val="008A46CA"/>
    <w:rsid w:val="008B22BC"/>
    <w:rsid w:val="008C1ADC"/>
    <w:rsid w:val="008D2289"/>
    <w:rsid w:val="008D3C92"/>
    <w:rsid w:val="008D72BF"/>
    <w:rsid w:val="008D7C12"/>
    <w:rsid w:val="008E1BEF"/>
    <w:rsid w:val="00917FC4"/>
    <w:rsid w:val="0097069E"/>
    <w:rsid w:val="009744EF"/>
    <w:rsid w:val="0098656B"/>
    <w:rsid w:val="009B4BB2"/>
    <w:rsid w:val="00A1752F"/>
    <w:rsid w:val="00A2443D"/>
    <w:rsid w:val="00A459E9"/>
    <w:rsid w:val="00A51DE3"/>
    <w:rsid w:val="00A6246D"/>
    <w:rsid w:val="00A810C3"/>
    <w:rsid w:val="00A8272A"/>
    <w:rsid w:val="00AA3F20"/>
    <w:rsid w:val="00AA4547"/>
    <w:rsid w:val="00AD0234"/>
    <w:rsid w:val="00AD15DD"/>
    <w:rsid w:val="00AD3F46"/>
    <w:rsid w:val="00AD4B6B"/>
    <w:rsid w:val="00AE5289"/>
    <w:rsid w:val="00AE6BDA"/>
    <w:rsid w:val="00AF70A1"/>
    <w:rsid w:val="00B03E17"/>
    <w:rsid w:val="00B24F97"/>
    <w:rsid w:val="00B376F1"/>
    <w:rsid w:val="00B428E2"/>
    <w:rsid w:val="00B65192"/>
    <w:rsid w:val="00B8429F"/>
    <w:rsid w:val="00B963F8"/>
    <w:rsid w:val="00BC1B97"/>
    <w:rsid w:val="00BC6052"/>
    <w:rsid w:val="00C60D80"/>
    <w:rsid w:val="00C60DED"/>
    <w:rsid w:val="00C65B51"/>
    <w:rsid w:val="00C65C62"/>
    <w:rsid w:val="00C85967"/>
    <w:rsid w:val="00C90D1A"/>
    <w:rsid w:val="00C93235"/>
    <w:rsid w:val="00CC4E91"/>
    <w:rsid w:val="00CE080A"/>
    <w:rsid w:val="00CF6719"/>
    <w:rsid w:val="00D25965"/>
    <w:rsid w:val="00D67C40"/>
    <w:rsid w:val="00D837A5"/>
    <w:rsid w:val="00DD79A0"/>
    <w:rsid w:val="00DE3B96"/>
    <w:rsid w:val="00DF7C6A"/>
    <w:rsid w:val="00E21A75"/>
    <w:rsid w:val="00E771E9"/>
    <w:rsid w:val="00E825B1"/>
    <w:rsid w:val="00EA084F"/>
    <w:rsid w:val="00ED3C66"/>
    <w:rsid w:val="00EE17F6"/>
    <w:rsid w:val="00EE20FF"/>
    <w:rsid w:val="00EE57A8"/>
    <w:rsid w:val="00EF717D"/>
    <w:rsid w:val="00F05DAE"/>
    <w:rsid w:val="00F14569"/>
    <w:rsid w:val="00F350FA"/>
    <w:rsid w:val="00F60959"/>
    <w:rsid w:val="00F7680C"/>
    <w:rsid w:val="00F87A18"/>
    <w:rsid w:val="00F94EB8"/>
    <w:rsid w:val="00FA2C9E"/>
    <w:rsid w:val="00F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546D677"/>
  <w15:docId w15:val="{AA343540-9E52-480B-84E3-B5D82AF5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28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212CB3"/>
    <w:rPr>
      <w:rFonts w:cs="Times New Roman"/>
    </w:rPr>
  </w:style>
  <w:style w:type="paragraph" w:styleId="Zpat">
    <w:name w:val="footer"/>
    <w:basedOn w:val="Normln"/>
    <w:link w:val="Zpat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212CB3"/>
    <w:rPr>
      <w:rFonts w:cs="Times New Roman"/>
    </w:rPr>
  </w:style>
  <w:style w:type="paragraph" w:customStyle="1" w:styleId="Default">
    <w:name w:val="Default"/>
    <w:uiPriority w:val="99"/>
    <w:rsid w:val="00B24F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853775"/>
    <w:pPr>
      <w:ind w:left="720"/>
      <w:contextualSpacing/>
    </w:pPr>
  </w:style>
  <w:style w:type="character" w:styleId="Hypertextovodkaz">
    <w:name w:val="Hyperlink"/>
    <w:uiPriority w:val="99"/>
    <w:rsid w:val="00C90D1A"/>
    <w:rPr>
      <w:rFonts w:cs="Times New Roman"/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AD3F4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ds-uh@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Dotační projekt 9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projekt 9</dc:title>
  <dc:subject/>
  <dc:creator>Veronika Hlavackova</dc:creator>
  <cp:keywords/>
  <dc:description/>
  <cp:lastModifiedBy>Ludmila Holíková</cp:lastModifiedBy>
  <cp:revision>17</cp:revision>
  <cp:lastPrinted>2022-08-31T14:25:00Z</cp:lastPrinted>
  <dcterms:created xsi:type="dcterms:W3CDTF">2022-12-15T21:40:00Z</dcterms:created>
  <dcterms:modified xsi:type="dcterms:W3CDTF">2022-12-20T08:23:00Z</dcterms:modified>
</cp:coreProperties>
</file>